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060A" w14:textId="77777777" w:rsidR="00CB7DE8" w:rsidRDefault="00CB7DE8">
      <w:pPr>
        <w:jc w:val="center"/>
      </w:pPr>
      <w:r>
        <w:object w:dxaOrig="1668" w:dyaOrig="2204" w14:anchorId="6CBA0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56.95pt" o:ole="">
            <v:imagedata r:id="rId12" o:title=""/>
          </v:shape>
          <o:OLEObject Type="Embed" ProgID="CorelDRAW.Graphic.6" ShapeID="_x0000_i1025" DrawAspect="Content" ObjectID="_1675083001" r:id="rId13"/>
        </w:object>
      </w:r>
    </w:p>
    <w:p w14:paraId="6CBA060B" w14:textId="77777777" w:rsidR="00CB7DE8" w:rsidRDefault="00CB7DE8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1"/>
        <w:gridCol w:w="5211"/>
      </w:tblGrid>
      <w:tr w:rsidR="00CB7DE8" w14:paraId="6CBA060E" w14:textId="77777777" w:rsidTr="00A64B21">
        <w:tc>
          <w:tcPr>
            <w:tcW w:w="2500" w:type="pct"/>
          </w:tcPr>
          <w:p w14:paraId="6CBA060C" w14:textId="77777777" w:rsidR="00CB7DE8" w:rsidRDefault="00F070BF">
            <w:pPr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МИНИСТЕРСТВО</w:t>
            </w:r>
          </w:p>
        </w:tc>
        <w:tc>
          <w:tcPr>
            <w:tcW w:w="2500" w:type="pct"/>
          </w:tcPr>
          <w:p w14:paraId="6CBA060D" w14:textId="77777777" w:rsidR="00CB7DE8" w:rsidRDefault="00AB4879">
            <w:pPr>
              <w:jc w:val="center"/>
              <w:rPr>
                <w:b/>
                <w:bCs/>
                <w:sz w:val="26"/>
              </w:rPr>
            </w:pPr>
            <w:r w:rsidRPr="00AB4879">
              <w:rPr>
                <w:b/>
                <w:sz w:val="26"/>
                <w:szCs w:val="26"/>
              </w:rPr>
              <w:t>БУРЯАД УЛАСАЙ</w:t>
            </w:r>
          </w:p>
        </w:tc>
      </w:tr>
      <w:tr w:rsidR="00CB7DE8" w14:paraId="6CBA0611" w14:textId="77777777" w:rsidTr="00A64B21">
        <w:tc>
          <w:tcPr>
            <w:tcW w:w="2500" w:type="pct"/>
          </w:tcPr>
          <w:p w14:paraId="6CBA060F" w14:textId="77777777" w:rsidR="00CB7DE8" w:rsidRDefault="00F070B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ИМУЩЕСТВЕННЫХ И ЗЕМЕЛЬНЫХ</w:t>
            </w:r>
          </w:p>
        </w:tc>
        <w:tc>
          <w:tcPr>
            <w:tcW w:w="2500" w:type="pct"/>
          </w:tcPr>
          <w:p w14:paraId="6CBA0610" w14:textId="77777777" w:rsidR="00CB7DE8" w:rsidRDefault="00AB4879">
            <w:pPr>
              <w:jc w:val="center"/>
              <w:rPr>
                <w:b/>
                <w:bCs/>
                <w:sz w:val="26"/>
              </w:rPr>
            </w:pPr>
            <w:r w:rsidRPr="00AB4879">
              <w:rPr>
                <w:b/>
                <w:sz w:val="26"/>
                <w:szCs w:val="26"/>
              </w:rPr>
              <w:t>ЗѲѲРИ БА ГАЗАР</w:t>
            </w:r>
          </w:p>
        </w:tc>
      </w:tr>
      <w:tr w:rsidR="00CB7DE8" w14:paraId="6CBA0614" w14:textId="77777777" w:rsidTr="00A64B21">
        <w:tc>
          <w:tcPr>
            <w:tcW w:w="2500" w:type="pct"/>
          </w:tcPr>
          <w:p w14:paraId="6CBA0612" w14:textId="77777777" w:rsidR="00CB7DE8" w:rsidRDefault="00F070B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6"/>
              </w:rPr>
              <w:t>ОТНОШЕНИЙ</w:t>
            </w:r>
          </w:p>
        </w:tc>
        <w:tc>
          <w:tcPr>
            <w:tcW w:w="2500" w:type="pct"/>
          </w:tcPr>
          <w:p w14:paraId="6CBA0613" w14:textId="77777777" w:rsidR="00CB7DE8" w:rsidRDefault="00AB4879">
            <w:pPr>
              <w:jc w:val="center"/>
              <w:rPr>
                <w:b/>
                <w:bCs/>
                <w:sz w:val="16"/>
              </w:rPr>
            </w:pPr>
            <w:r w:rsidRPr="00AB4879">
              <w:rPr>
                <w:b/>
                <w:sz w:val="26"/>
                <w:szCs w:val="26"/>
              </w:rPr>
              <w:t>АШАГЛАЛГЫН</w:t>
            </w:r>
          </w:p>
        </w:tc>
      </w:tr>
      <w:tr w:rsidR="00CB7DE8" w14:paraId="6CBA0617" w14:textId="77777777" w:rsidTr="00A64B21">
        <w:trPr>
          <w:trHeight w:val="365"/>
        </w:trPr>
        <w:tc>
          <w:tcPr>
            <w:tcW w:w="2500" w:type="pct"/>
          </w:tcPr>
          <w:p w14:paraId="6CBA0615" w14:textId="77777777" w:rsidR="00CB7DE8" w:rsidRDefault="00F070BF" w:rsidP="00F070B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6"/>
              </w:rPr>
              <w:t xml:space="preserve">РЕСПУБЛИКИ БУРЯТИЯ </w:t>
            </w:r>
          </w:p>
        </w:tc>
        <w:tc>
          <w:tcPr>
            <w:tcW w:w="2500" w:type="pct"/>
          </w:tcPr>
          <w:p w14:paraId="6CBA0616" w14:textId="77777777" w:rsidR="00CB7DE8" w:rsidRDefault="00AB4879" w:rsidP="00AB4879">
            <w:pPr>
              <w:jc w:val="center"/>
              <w:rPr>
                <w:b/>
                <w:bCs/>
                <w:sz w:val="26"/>
              </w:rPr>
            </w:pPr>
            <w:r w:rsidRPr="00AB4879">
              <w:rPr>
                <w:b/>
                <w:sz w:val="26"/>
                <w:szCs w:val="26"/>
              </w:rPr>
              <w:t>ХАРИЛСААНУУДАЙ ЯАМАН</w:t>
            </w:r>
          </w:p>
        </w:tc>
      </w:tr>
    </w:tbl>
    <w:p w14:paraId="6CBA0618" w14:textId="77777777" w:rsidR="00CB7DE8" w:rsidRDefault="00CB7DE8">
      <w:pPr>
        <w:rPr>
          <w:b/>
          <w:sz w:val="10"/>
        </w:rPr>
      </w:pPr>
    </w:p>
    <w:p w14:paraId="6CBA0619" w14:textId="77777777" w:rsidR="00CB7DE8" w:rsidRDefault="003F17AB">
      <w:pPr>
        <w:rPr>
          <w:b/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A0640" wp14:editId="6CBA0641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CCA75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-.05pt" to="51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" strokecolor="yellow" strokeweight="2.25pt"/>
            </w:pict>
          </mc:Fallback>
        </mc:AlternateContent>
      </w:r>
    </w:p>
    <w:p w14:paraId="6CBA061A" w14:textId="77777777" w:rsidR="00CB7DE8" w:rsidRDefault="003F17AB">
      <w:pPr>
        <w:jc w:val="center"/>
        <w:rPr>
          <w:sz w:val="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A0642" wp14:editId="6CBA0643">
                <wp:simplePos x="0" y="0"/>
                <wp:positionH relativeFrom="column">
                  <wp:posOffset>-97790</wp:posOffset>
                </wp:positionH>
                <wp:positionV relativeFrom="paragraph">
                  <wp:posOffset>37465</wp:posOffset>
                </wp:positionV>
                <wp:extent cx="662940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31231F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2.95pt" to="514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" strokecolor="#0cf" strokeweight="2.25pt"/>
            </w:pict>
          </mc:Fallback>
        </mc:AlternateContent>
      </w:r>
    </w:p>
    <w:p w14:paraId="6CBA061B" w14:textId="77777777" w:rsidR="00CB7DE8" w:rsidRDefault="00CB7DE8">
      <w:pPr>
        <w:rPr>
          <w:sz w:val="16"/>
        </w:rPr>
      </w:pPr>
    </w:p>
    <w:p w14:paraId="6CBA061C" w14:textId="77777777" w:rsidR="00CB7DE8" w:rsidRPr="00AB4879" w:rsidRDefault="00A64B21" w:rsidP="005006E7">
      <w:pPr>
        <w:jc w:val="center"/>
        <w:rPr>
          <w:sz w:val="18"/>
          <w:szCs w:val="18"/>
        </w:rPr>
      </w:pPr>
      <w:r w:rsidRPr="00AB4879">
        <w:rPr>
          <w:sz w:val="18"/>
          <w:szCs w:val="18"/>
        </w:rPr>
        <w:t>670001</w:t>
      </w:r>
      <w:r>
        <w:rPr>
          <w:sz w:val="18"/>
          <w:szCs w:val="18"/>
        </w:rPr>
        <w:t xml:space="preserve">, </w:t>
      </w:r>
      <w:r w:rsidRPr="00AB4879">
        <w:rPr>
          <w:sz w:val="18"/>
          <w:szCs w:val="18"/>
        </w:rPr>
        <w:t>г.</w:t>
      </w:r>
      <w:r w:rsidR="00C96929">
        <w:rPr>
          <w:sz w:val="18"/>
          <w:szCs w:val="18"/>
        </w:rPr>
        <w:t xml:space="preserve"> </w:t>
      </w:r>
      <w:r w:rsidRPr="00AB4879">
        <w:rPr>
          <w:sz w:val="18"/>
          <w:szCs w:val="18"/>
        </w:rPr>
        <w:t>Улан-Удэ</w:t>
      </w:r>
      <w:r>
        <w:rPr>
          <w:sz w:val="18"/>
          <w:szCs w:val="18"/>
        </w:rPr>
        <w:t xml:space="preserve">, </w:t>
      </w:r>
      <w:r w:rsidR="00F40E89" w:rsidRPr="00AB4879">
        <w:rPr>
          <w:sz w:val="18"/>
          <w:szCs w:val="18"/>
        </w:rPr>
        <w:t>ул. Ленина</w:t>
      </w:r>
      <w:r>
        <w:rPr>
          <w:sz w:val="18"/>
          <w:szCs w:val="18"/>
        </w:rPr>
        <w:t>,</w:t>
      </w:r>
      <w:r w:rsidR="00F40E89" w:rsidRPr="00AB4879">
        <w:rPr>
          <w:sz w:val="18"/>
          <w:szCs w:val="18"/>
        </w:rPr>
        <w:t xml:space="preserve"> 54</w:t>
      </w:r>
      <w:r w:rsidR="00CB7DE8" w:rsidRPr="00AB4879">
        <w:rPr>
          <w:sz w:val="18"/>
          <w:szCs w:val="18"/>
        </w:rPr>
        <w:t>, Дом Правительства</w:t>
      </w:r>
      <w:r w:rsidR="005006E7" w:rsidRPr="00AB4879">
        <w:rPr>
          <w:sz w:val="18"/>
          <w:szCs w:val="18"/>
        </w:rPr>
        <w:t xml:space="preserve">, </w:t>
      </w:r>
      <w:r w:rsidR="00CB7DE8" w:rsidRPr="00AB4879">
        <w:rPr>
          <w:sz w:val="18"/>
          <w:szCs w:val="18"/>
        </w:rPr>
        <w:t>т.(301-2)21-22-37, факс (301-2)21-59-96</w:t>
      </w:r>
    </w:p>
    <w:p w14:paraId="6CBA061D" w14:textId="77777777" w:rsidR="00036A8E" w:rsidRDefault="00CB7DE8" w:rsidP="005006E7">
      <w:pPr>
        <w:jc w:val="center"/>
        <w:rPr>
          <w:sz w:val="18"/>
          <w:szCs w:val="18"/>
          <w:lang w:val="en-US"/>
        </w:rPr>
      </w:pPr>
      <w:r w:rsidRPr="00AB4879">
        <w:rPr>
          <w:sz w:val="18"/>
          <w:szCs w:val="18"/>
          <w:lang w:val="en-US"/>
        </w:rPr>
        <w:t xml:space="preserve">E-mail: </w:t>
      </w:r>
      <w:r w:rsidR="005006E7" w:rsidRPr="008B42D6">
        <w:rPr>
          <w:sz w:val="18"/>
          <w:szCs w:val="18"/>
          <w:lang w:val="en-US"/>
        </w:rPr>
        <w:t>info@mizo.govrb.ru</w:t>
      </w:r>
      <w:r w:rsidR="005006E7" w:rsidRPr="00AB4879">
        <w:rPr>
          <w:sz w:val="18"/>
          <w:szCs w:val="18"/>
          <w:lang w:val="en-US"/>
        </w:rPr>
        <w:t xml:space="preserve">, </w:t>
      </w:r>
      <w:r w:rsidR="00AB4879" w:rsidRPr="008B42D6">
        <w:rPr>
          <w:sz w:val="18"/>
          <w:szCs w:val="18"/>
          <w:lang w:val="en-US"/>
        </w:rPr>
        <w:t>http://mizo.govrb.ru</w:t>
      </w:r>
    </w:p>
    <w:p w14:paraId="6CBA0621" w14:textId="77777777" w:rsidR="00AB4879" w:rsidRPr="00C96929" w:rsidRDefault="00AB4879" w:rsidP="00AB4879">
      <w:pPr>
        <w:ind w:left="-426"/>
        <w:jc w:val="center"/>
        <w:rPr>
          <w:sz w:val="18"/>
          <w:lang w:val="en-US"/>
        </w:rPr>
      </w:pPr>
    </w:p>
    <w:p w14:paraId="6CBA0622" w14:textId="77777777" w:rsidR="00AB4879" w:rsidRPr="005006E7" w:rsidRDefault="00AB4879" w:rsidP="005006E7">
      <w:pPr>
        <w:jc w:val="center"/>
        <w:rPr>
          <w:sz w:val="16"/>
          <w:lang w:val="en-US"/>
        </w:rPr>
      </w:pPr>
    </w:p>
    <w:p w14:paraId="6CBA0623" w14:textId="77777777" w:rsidR="008B42D6" w:rsidRDefault="00B14749" w:rsidP="008B42D6">
      <w:pPr>
        <w:pStyle w:val="ConsNonformat"/>
        <w:widowControl/>
        <w:tabs>
          <w:tab w:val="left" w:pos="4050"/>
        </w:tabs>
        <w:rPr>
          <w:rFonts w:ascii="Times New Roman" w:hAnsi="Times New Roman"/>
        </w:rPr>
      </w:pPr>
      <w:sdt>
        <w:sdtPr>
          <w:rPr>
            <w:szCs w:val="18"/>
          </w:rPr>
          <w:alias w:val="{Tag}{RegDate}"/>
          <w:tag w:val="{Tag}{RegDate}"/>
          <w:id w:val="-1290507330"/>
          <w:lock w:val="contentLocked"/>
          <w:placeholder>
            <w:docPart w:val="9BCC60CE3C5440FEBB27093BEB04D9CC"/>
          </w:placeholder>
          <w:showingPlcHdr/>
        </w:sdtPr>
        <w:sdtEndPr/>
        <w:sdtContent>
          <w:r w:rsidR="008B42D6" w:rsidRPr="00AC5693">
            <w:rPr>
              <w:i/>
              <w:szCs w:val="18"/>
            </w:rPr>
            <w:t>Дата</w:t>
          </w:r>
        </w:sdtContent>
      </w:sdt>
      <w:r w:rsidR="008B42D6">
        <w:t xml:space="preserve"> </w:t>
      </w:r>
      <w:r w:rsidR="008B42D6" w:rsidRPr="00AC5693">
        <w:t>№</w:t>
      </w:r>
      <w:r w:rsidR="008B42D6">
        <w:t xml:space="preserve"> </w:t>
      </w:r>
      <w:sdt>
        <w:sdtPr>
          <w:rPr>
            <w:szCs w:val="18"/>
          </w:rPr>
          <w:alias w:val="{Tag}{RegNumber}"/>
          <w:tag w:val="{Tag}{RegNumber}"/>
          <w:id w:val="1817531039"/>
          <w:lock w:val="contentLocked"/>
          <w:placeholder>
            <w:docPart w:val="3CECAFBDDAE545389A733839DEE153B0"/>
          </w:placeholder>
          <w:showingPlcHdr/>
        </w:sdtPr>
        <w:sdtEndPr/>
        <w:sdtContent>
          <w:r w:rsidR="008B42D6" w:rsidRPr="00AC5693">
            <w:rPr>
              <w:i/>
              <w:szCs w:val="18"/>
            </w:rPr>
            <w:t>№</w:t>
          </w:r>
        </w:sdtContent>
      </w:sdt>
      <w:r w:rsidR="008B42D6" w:rsidRPr="000D733E">
        <w:rPr>
          <w:rFonts w:ascii="Times New Roman" w:hAnsi="Times New Roman"/>
        </w:rPr>
        <w:t xml:space="preserve"> </w:t>
      </w:r>
    </w:p>
    <w:p w14:paraId="6CBA0624" w14:textId="77777777" w:rsidR="00CB7DE8" w:rsidRDefault="00CB7DE8">
      <w:pPr>
        <w:rPr>
          <w:bCs/>
          <w:sz w:val="12"/>
        </w:rPr>
      </w:pPr>
    </w:p>
    <w:p w14:paraId="6CBA0625" w14:textId="77777777" w:rsidR="006F12AB" w:rsidRPr="006F12AB" w:rsidRDefault="00C96929" w:rsidP="00D23B0F">
      <w:pPr>
        <w:rPr>
          <w:rFonts w:cs="Calibri"/>
          <w:sz w:val="28"/>
          <w:szCs w:val="28"/>
        </w:rPr>
      </w:pPr>
      <w:r>
        <w:rPr>
          <w:bCs/>
        </w:rPr>
        <w:t>н</w:t>
      </w:r>
      <w:r w:rsidR="00CB7DE8">
        <w:rPr>
          <w:bCs/>
        </w:rPr>
        <w:t>а № _________________________от</w:t>
      </w:r>
      <w:r>
        <w:rPr>
          <w:bCs/>
        </w:rPr>
        <w:t xml:space="preserve"> </w:t>
      </w:r>
      <w:r w:rsidR="00CB7DE8">
        <w:rPr>
          <w:bCs/>
        </w:rPr>
        <w:t xml:space="preserve">___________________г. </w:t>
      </w:r>
    </w:p>
    <w:p w14:paraId="169F5F85" w14:textId="77777777" w:rsidR="00B14749" w:rsidRDefault="00B14749" w:rsidP="00B14749">
      <w:pPr>
        <w:ind w:left="6096"/>
        <w:jc w:val="center"/>
        <w:rPr>
          <w:sz w:val="28"/>
          <w:szCs w:val="28"/>
        </w:rPr>
      </w:pPr>
    </w:p>
    <w:p w14:paraId="5180EF21" w14:textId="7B203B1E" w:rsidR="00B14749" w:rsidRPr="00B14749" w:rsidRDefault="00B14749" w:rsidP="00B14749">
      <w:pPr>
        <w:ind w:left="6096"/>
        <w:jc w:val="center"/>
        <w:rPr>
          <w:sz w:val="28"/>
          <w:szCs w:val="28"/>
        </w:rPr>
      </w:pPr>
      <w:r w:rsidRPr="00B14749">
        <w:rPr>
          <w:sz w:val="28"/>
          <w:szCs w:val="28"/>
        </w:rPr>
        <w:t>Главам</w:t>
      </w:r>
    </w:p>
    <w:p w14:paraId="5A62B24F" w14:textId="77777777" w:rsidR="00B14749" w:rsidRPr="00B14749" w:rsidRDefault="00B14749" w:rsidP="00B14749">
      <w:pPr>
        <w:ind w:left="6096"/>
        <w:jc w:val="center"/>
        <w:rPr>
          <w:sz w:val="28"/>
          <w:szCs w:val="28"/>
        </w:rPr>
      </w:pPr>
      <w:r w:rsidRPr="00B14749">
        <w:rPr>
          <w:sz w:val="28"/>
          <w:szCs w:val="28"/>
        </w:rPr>
        <w:t>муниципальных образований в Республике Бурятия</w:t>
      </w:r>
    </w:p>
    <w:p w14:paraId="6CBA0628" w14:textId="175F5B11" w:rsidR="00E0155C" w:rsidRPr="00B14749" w:rsidRDefault="00B14749" w:rsidP="00B14749">
      <w:pPr>
        <w:ind w:left="6096"/>
        <w:jc w:val="center"/>
        <w:rPr>
          <w:sz w:val="28"/>
          <w:szCs w:val="28"/>
        </w:rPr>
      </w:pPr>
      <w:r w:rsidRPr="00B14749">
        <w:rPr>
          <w:sz w:val="28"/>
          <w:szCs w:val="28"/>
        </w:rPr>
        <w:t>(по списку)</w:t>
      </w:r>
    </w:p>
    <w:p w14:paraId="1E97FA19" w14:textId="77777777" w:rsidR="00B14749" w:rsidRDefault="00B14749" w:rsidP="007909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проведении государственной </w:t>
      </w:r>
    </w:p>
    <w:p w14:paraId="05A792AF" w14:textId="77777777" w:rsidR="00B14749" w:rsidRDefault="00B14749" w:rsidP="007909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кадастровой оценки земельных </w:t>
      </w:r>
    </w:p>
    <w:p w14:paraId="6CBA0629" w14:textId="08B2E7FE" w:rsidR="008B42D6" w:rsidRDefault="00B14749" w:rsidP="0079095B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участков в 2022 г.</w:t>
      </w:r>
    </w:p>
    <w:p w14:paraId="22DE11BD" w14:textId="77777777" w:rsidR="00B14749" w:rsidRDefault="00B14749" w:rsidP="00B14749">
      <w:pPr>
        <w:ind w:firstLine="567"/>
        <w:jc w:val="both"/>
        <w:rPr>
          <w:sz w:val="28"/>
          <w:szCs w:val="28"/>
        </w:rPr>
      </w:pPr>
    </w:p>
    <w:p w14:paraId="27806BA4" w14:textId="147765F7" w:rsidR="00B14749" w:rsidRPr="00B14749" w:rsidRDefault="00B14749" w:rsidP="00B14749">
      <w:pPr>
        <w:spacing w:line="276" w:lineRule="auto"/>
        <w:ind w:firstLine="567"/>
        <w:jc w:val="both"/>
        <w:rPr>
          <w:sz w:val="28"/>
          <w:szCs w:val="28"/>
        </w:rPr>
      </w:pPr>
      <w:r w:rsidRPr="00B14749">
        <w:rPr>
          <w:sz w:val="28"/>
          <w:szCs w:val="28"/>
        </w:rPr>
        <w:t xml:space="preserve">В соответствии с Федеральным законом от 03.07.2017 № 237-ФЗ «О Государственной кадастровый оценке» (далее – Федеральный закон), во исполнение приказа Министерства имущественных и земельных отношений Республики Бурятия </w:t>
      </w:r>
      <w:r w:rsidRPr="00B14749">
        <w:rPr>
          <w:sz w:val="28"/>
          <w:szCs w:val="28"/>
        </w:rPr>
        <w:t>от 17.02.2021 г. № 10 «О проведении государственной кадастровой оценки земельных участков, расположенных на территории Республики Бурятия»</w:t>
      </w:r>
      <w:r w:rsidRPr="00B14749">
        <w:rPr>
          <w:sz w:val="28"/>
          <w:szCs w:val="28"/>
        </w:rPr>
        <w:t xml:space="preserve"> в 2022 году будет проведена государственная кадастровая оценка </w:t>
      </w:r>
      <w:r>
        <w:rPr>
          <w:sz w:val="28"/>
          <w:szCs w:val="28"/>
        </w:rPr>
        <w:t>земельных участков</w:t>
      </w:r>
      <w:r w:rsidRPr="00B14749">
        <w:rPr>
          <w:sz w:val="28"/>
          <w:szCs w:val="28"/>
        </w:rPr>
        <w:t>, расположенных на территории Республики Бурятия.</w:t>
      </w:r>
      <w:r>
        <w:rPr>
          <w:sz w:val="28"/>
          <w:szCs w:val="28"/>
        </w:rPr>
        <w:t xml:space="preserve"> В связи с замечанием Федеральной службы государственной регистрации, кадастра и картографии принято решение о признании утратившим силу приказа Минимущества РБ от 20.01.2021 г. № 4. </w:t>
      </w:r>
    </w:p>
    <w:p w14:paraId="04AE3D5C" w14:textId="77777777" w:rsidR="00B14749" w:rsidRPr="00B14749" w:rsidRDefault="00B14749" w:rsidP="00B14749">
      <w:pPr>
        <w:spacing w:line="276" w:lineRule="auto"/>
        <w:ind w:firstLine="567"/>
        <w:jc w:val="both"/>
        <w:rPr>
          <w:sz w:val="28"/>
          <w:szCs w:val="28"/>
        </w:rPr>
      </w:pPr>
      <w:r w:rsidRPr="00B14749">
        <w:rPr>
          <w:sz w:val="28"/>
          <w:szCs w:val="28"/>
        </w:rPr>
        <w:t xml:space="preserve">Пунктом 5 статьи 11 Федерального закона предусмотрено опубликование в течение тридцати дней со дня принятия решения о проведении государственной кадастровой оценки извещения о проведении государственной кадастровой оценки (далее - Извещения), а также о приеме бюджетным учреждением деклараций о характеристиках объектов недвижимости путем: направления копии решения о проведении государственной кадастровой оценки в органы местного самоуправления муниципальных образований, расположенных на территории субъекта Российской Федерации, для размещения извещения на информационных </w:t>
      </w:r>
      <w:r w:rsidRPr="00B14749">
        <w:rPr>
          <w:sz w:val="28"/>
          <w:szCs w:val="28"/>
        </w:rPr>
        <w:lastRenderedPageBreak/>
        <w:t>щитах указанных органов.</w:t>
      </w:r>
    </w:p>
    <w:p w14:paraId="2B74B08A" w14:textId="77777777" w:rsidR="00B14749" w:rsidRPr="00B14749" w:rsidRDefault="00B14749" w:rsidP="00B14749">
      <w:pPr>
        <w:spacing w:after="120" w:line="276" w:lineRule="auto"/>
        <w:ind w:firstLine="567"/>
        <w:jc w:val="both"/>
        <w:rPr>
          <w:sz w:val="28"/>
          <w:szCs w:val="28"/>
        </w:rPr>
      </w:pPr>
      <w:r w:rsidRPr="00B14749">
        <w:rPr>
          <w:sz w:val="28"/>
          <w:szCs w:val="28"/>
        </w:rPr>
        <w:t>Просим Вас в целях информирования населения опубликовать Извещение на официальном сайте муниципального образования, а также на информационных щитах.</w:t>
      </w:r>
    </w:p>
    <w:p w14:paraId="36A567DD" w14:textId="77777777" w:rsidR="00B14749" w:rsidRPr="00B14749" w:rsidRDefault="00B14749" w:rsidP="00B14749">
      <w:pPr>
        <w:spacing w:line="276" w:lineRule="auto"/>
        <w:jc w:val="both"/>
        <w:rPr>
          <w:sz w:val="24"/>
          <w:szCs w:val="24"/>
        </w:rPr>
      </w:pPr>
      <w:r w:rsidRPr="00B14749">
        <w:rPr>
          <w:sz w:val="24"/>
          <w:szCs w:val="24"/>
        </w:rPr>
        <w:t>Приложение: 1) Извещение на 1 л.;</w:t>
      </w:r>
    </w:p>
    <w:p w14:paraId="028E58F0" w14:textId="77777777" w:rsidR="00B14749" w:rsidRPr="00B14749" w:rsidRDefault="00B14749" w:rsidP="00B14749">
      <w:pPr>
        <w:spacing w:line="276" w:lineRule="auto"/>
        <w:jc w:val="both"/>
        <w:rPr>
          <w:sz w:val="24"/>
          <w:szCs w:val="24"/>
        </w:rPr>
      </w:pPr>
      <w:r w:rsidRPr="00B14749">
        <w:rPr>
          <w:sz w:val="24"/>
          <w:szCs w:val="24"/>
        </w:rPr>
        <w:t>2) приказ Минимущества РБ на 2 л.</w:t>
      </w:r>
    </w:p>
    <w:p w14:paraId="6CBA062A" w14:textId="77777777" w:rsidR="008B42D6" w:rsidRPr="00B14749" w:rsidRDefault="008B42D6" w:rsidP="0079095B">
      <w:pPr>
        <w:jc w:val="both"/>
        <w:rPr>
          <w:sz w:val="28"/>
          <w:szCs w:val="28"/>
        </w:rPr>
      </w:pPr>
    </w:p>
    <w:p w14:paraId="6CBA062B" w14:textId="77777777" w:rsidR="008B42D6" w:rsidRDefault="008B42D6" w:rsidP="0079095B">
      <w:pPr>
        <w:jc w:val="both"/>
        <w:rPr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52"/>
        <w:gridCol w:w="3827"/>
        <w:gridCol w:w="2835"/>
      </w:tblGrid>
      <w:sdt>
        <w:sdtPr>
          <w:rPr>
            <w:rFonts w:eastAsiaTheme="minorEastAsia"/>
            <w:i/>
            <w:iCs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D51E51BCEFB04BA587E67EAFD692C355"/>
          </w:placeholder>
        </w:sdtPr>
        <w:sdtEndPr>
          <w:rPr>
            <w:rFonts w:eastAsia="Times New Roman"/>
            <w:i w:val="0"/>
            <w:iCs w:val="0"/>
            <w:lang w:eastAsia="ru-RU"/>
          </w:rPr>
        </w:sdtEndPr>
        <w:sdtContent>
          <w:tr w:rsidR="008B42D6" w:rsidRPr="006F5137" w14:paraId="6CBA063D" w14:textId="77777777" w:rsidTr="0019438B">
            <w:trPr>
              <w:cantSplit/>
              <w:trHeight w:val="1975"/>
            </w:trPr>
            <w:tc>
              <w:tcPr>
                <w:tcW w:w="3652" w:type="dxa"/>
                <w:vAlign w:val="center"/>
              </w:tcPr>
              <w:p w14:paraId="6CBA063A" w14:textId="6ECCE68B" w:rsidR="008B42D6" w:rsidRPr="006F5137" w:rsidRDefault="008B42D6" w:rsidP="008B42D6">
                <w:pPr>
                  <w:pStyle w:val="6"/>
                  <w:spacing w:before="120" w:after="120"/>
                  <w:jc w:val="left"/>
                  <w:rPr>
                    <w:i/>
                    <w:sz w:val="28"/>
                    <w:szCs w:val="28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br/>
                </w:r>
                <w:r w:rsidR="00D45AE2">
                  <w:rPr>
                    <w:sz w:val="28"/>
                    <w:szCs w:val="28"/>
                  </w:rPr>
                  <w:t>Министр</w:t>
                </w:r>
                <w:r>
                  <w:rPr>
                    <w:sz w:val="28"/>
                    <w:szCs w:val="28"/>
                  </w:rPr>
                  <w:t xml:space="preserve"> имущественных и земельных отношений</w:t>
                </w:r>
                <w:r w:rsidRPr="006F5137">
                  <w:rPr>
                    <w:sz w:val="28"/>
                    <w:szCs w:val="28"/>
                  </w:rPr>
                  <w:t xml:space="preserve"> </w:t>
                </w:r>
              </w:p>
            </w:tc>
            <w:sdt>
              <w:sdtPr>
                <w:rPr>
                  <w:i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827" w:type="dxa"/>
                    <w:vAlign w:val="center"/>
                  </w:tcPr>
                  <w:p w14:paraId="6CBA063B" w14:textId="0B0BFE9E" w:rsidR="008B42D6" w:rsidRPr="006F5137" w:rsidRDefault="00B14749" w:rsidP="0019438B">
                    <w:pPr>
                      <w:pStyle w:val="6"/>
                      <w:spacing w:before="120" w:after="12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8F473B5">
                          <wp:extent cx="1903095" cy="1903095"/>
                          <wp:effectExtent l="0" t="0" r="1905" b="1905"/>
                          <wp:docPr id="4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3095" cy="1903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835" w:type="dxa"/>
                <w:vAlign w:val="center"/>
              </w:tcPr>
              <w:p w14:paraId="6CBA063C" w14:textId="77777777" w:rsidR="008B42D6" w:rsidRPr="006F5137" w:rsidRDefault="008B42D6" w:rsidP="008B42D6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М.А.Магомедова</w:t>
                </w:r>
              </w:p>
            </w:tc>
          </w:tr>
        </w:sdtContent>
      </w:sdt>
    </w:tbl>
    <w:p w14:paraId="6CBA063E" w14:textId="77777777" w:rsidR="008B42D6" w:rsidRDefault="008B42D6" w:rsidP="0079095B">
      <w:pPr>
        <w:jc w:val="both"/>
        <w:rPr>
          <w:sz w:val="24"/>
          <w:szCs w:val="24"/>
        </w:rPr>
      </w:pPr>
    </w:p>
    <w:p w14:paraId="3D8F336D" w14:textId="33AEF2AF" w:rsidR="00B14749" w:rsidRDefault="00B14749" w:rsidP="0079095B">
      <w:pPr>
        <w:jc w:val="both"/>
        <w:rPr>
          <w:sz w:val="24"/>
          <w:szCs w:val="24"/>
        </w:rPr>
      </w:pPr>
    </w:p>
    <w:p w14:paraId="02528B19" w14:textId="77777777" w:rsidR="00B14749" w:rsidRDefault="00B14749" w:rsidP="0079095B">
      <w:pPr>
        <w:jc w:val="both"/>
        <w:rPr>
          <w:sz w:val="24"/>
          <w:szCs w:val="24"/>
        </w:rPr>
      </w:pPr>
    </w:p>
    <w:p w14:paraId="3895A86A" w14:textId="77777777" w:rsidR="00B14749" w:rsidRDefault="00B14749" w:rsidP="0079095B">
      <w:pPr>
        <w:jc w:val="both"/>
        <w:rPr>
          <w:sz w:val="24"/>
          <w:szCs w:val="24"/>
        </w:rPr>
      </w:pPr>
    </w:p>
    <w:p w14:paraId="4C127BED" w14:textId="77777777" w:rsidR="00B14749" w:rsidRDefault="00B14749" w:rsidP="00B147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Мануева Людмила Ивановна, </w:t>
      </w:r>
    </w:p>
    <w:p w14:paraId="7C291147" w14:textId="77777777" w:rsidR="00B14749" w:rsidRDefault="00B14749" w:rsidP="00B14749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214434</w:t>
      </w:r>
    </w:p>
    <w:p w14:paraId="4E88DD5C" w14:textId="77777777" w:rsidR="00B14749" w:rsidRDefault="00B14749" w:rsidP="00B1474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703D7E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703D7E">
        <w:rPr>
          <w:sz w:val="24"/>
          <w:szCs w:val="24"/>
          <w:lang w:val="en-US"/>
        </w:rPr>
        <w:t xml:space="preserve">: </w:t>
      </w:r>
      <w:hyperlink r:id="rId15" w:history="1">
        <w:r w:rsidRPr="00F95061">
          <w:rPr>
            <w:rStyle w:val="a8"/>
            <w:sz w:val="24"/>
            <w:szCs w:val="24"/>
            <w:lang w:val="en-US"/>
          </w:rPr>
          <w:t>mli</w:t>
        </w:r>
        <w:r w:rsidRPr="00703D7E">
          <w:rPr>
            <w:rStyle w:val="a8"/>
            <w:sz w:val="24"/>
            <w:szCs w:val="24"/>
            <w:lang w:val="en-US"/>
          </w:rPr>
          <w:t>@</w:t>
        </w:r>
        <w:r w:rsidRPr="00F95061">
          <w:rPr>
            <w:rStyle w:val="a8"/>
            <w:sz w:val="24"/>
            <w:szCs w:val="24"/>
            <w:lang w:val="en-US"/>
          </w:rPr>
          <w:t>mizo</w:t>
        </w:r>
        <w:r w:rsidRPr="00703D7E">
          <w:rPr>
            <w:rStyle w:val="a8"/>
            <w:sz w:val="24"/>
            <w:szCs w:val="24"/>
            <w:lang w:val="en-US"/>
          </w:rPr>
          <w:t>.</w:t>
        </w:r>
        <w:r w:rsidRPr="00F95061">
          <w:rPr>
            <w:rStyle w:val="a8"/>
            <w:sz w:val="24"/>
            <w:szCs w:val="24"/>
            <w:lang w:val="en-US"/>
          </w:rPr>
          <w:t>govrb</w:t>
        </w:r>
        <w:r w:rsidRPr="00703D7E">
          <w:rPr>
            <w:rStyle w:val="a8"/>
            <w:sz w:val="24"/>
            <w:szCs w:val="24"/>
            <w:lang w:val="en-US"/>
          </w:rPr>
          <w:t>.</w:t>
        </w:r>
        <w:r w:rsidRPr="00F95061">
          <w:rPr>
            <w:rStyle w:val="a8"/>
            <w:sz w:val="24"/>
            <w:szCs w:val="24"/>
            <w:lang w:val="en-US"/>
          </w:rPr>
          <w:t>ru</w:t>
        </w:r>
      </w:hyperlink>
      <w:r w:rsidRPr="00703D7E">
        <w:rPr>
          <w:sz w:val="24"/>
          <w:szCs w:val="24"/>
          <w:lang w:val="en-US"/>
        </w:rPr>
        <w:t xml:space="preserve"> </w:t>
      </w:r>
    </w:p>
    <w:p w14:paraId="4B0F49D7" w14:textId="77777777" w:rsidR="00B14749" w:rsidRDefault="00B14749" w:rsidP="0079095B">
      <w:pPr>
        <w:jc w:val="both"/>
        <w:rPr>
          <w:sz w:val="24"/>
          <w:szCs w:val="24"/>
        </w:rPr>
      </w:pPr>
    </w:p>
    <w:p w14:paraId="73A0E2F8" w14:textId="77777777" w:rsidR="00B14749" w:rsidRDefault="00B14749" w:rsidP="0079095B">
      <w:pPr>
        <w:jc w:val="both"/>
        <w:rPr>
          <w:sz w:val="24"/>
          <w:szCs w:val="24"/>
        </w:rPr>
      </w:pPr>
    </w:p>
    <w:p w14:paraId="12B884EF" w14:textId="77777777" w:rsidR="00B14749" w:rsidRDefault="00B14749" w:rsidP="0079095B">
      <w:pPr>
        <w:jc w:val="both"/>
        <w:rPr>
          <w:sz w:val="24"/>
          <w:szCs w:val="24"/>
        </w:rPr>
      </w:pPr>
    </w:p>
    <w:p w14:paraId="359A2713" w14:textId="226C9E82" w:rsidR="00B14749" w:rsidRPr="0079095B" w:rsidRDefault="00B14749" w:rsidP="0079095B">
      <w:pPr>
        <w:jc w:val="both"/>
        <w:rPr>
          <w:sz w:val="24"/>
          <w:szCs w:val="24"/>
        </w:rPr>
      </w:pPr>
      <w:r>
        <w:rPr>
          <w:rFonts w:ascii="Roboto Regular" w:hAnsi="Roboto Regular"/>
          <w:color w:val="333333"/>
        </w:rPr>
        <w:t>ПР-04-И893/21</w:t>
      </w:r>
      <w:bookmarkStart w:id="0" w:name="_GoBack"/>
      <w:bookmarkEnd w:id="0"/>
    </w:p>
    <w:sectPr w:rsidR="00B14749" w:rsidRPr="0079095B" w:rsidSect="00E0155C">
      <w:headerReference w:type="even" r:id="rId16"/>
      <w:headerReference w:type="default" r:id="rId17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A0648" w14:textId="77777777" w:rsidR="006C4519" w:rsidRDefault="006C4519">
      <w:r>
        <w:separator/>
      </w:r>
    </w:p>
  </w:endnote>
  <w:endnote w:type="continuationSeparator" w:id="0">
    <w:p w14:paraId="6CBA0649" w14:textId="77777777" w:rsidR="006C4519" w:rsidRDefault="006C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A0646" w14:textId="77777777" w:rsidR="006C4519" w:rsidRDefault="006C4519">
      <w:r>
        <w:separator/>
      </w:r>
    </w:p>
  </w:footnote>
  <w:footnote w:type="continuationSeparator" w:id="0">
    <w:p w14:paraId="6CBA0647" w14:textId="77777777" w:rsidR="006C4519" w:rsidRDefault="006C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C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749">
      <w:rPr>
        <w:rStyle w:val="a7"/>
        <w:noProof/>
      </w:rPr>
      <w:t>2</w:t>
    </w:r>
    <w:r>
      <w:rPr>
        <w:rStyle w:val="a7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3AC3"/>
    <w:rsid w:val="00053AEA"/>
    <w:rsid w:val="00054EE4"/>
    <w:rsid w:val="0006285B"/>
    <w:rsid w:val="00081FE1"/>
    <w:rsid w:val="0008626E"/>
    <w:rsid w:val="000F0C9B"/>
    <w:rsid w:val="001146D7"/>
    <w:rsid w:val="00145566"/>
    <w:rsid w:val="0014606A"/>
    <w:rsid w:val="00147959"/>
    <w:rsid w:val="00147E48"/>
    <w:rsid w:val="00153E16"/>
    <w:rsid w:val="00160D1F"/>
    <w:rsid w:val="001A376C"/>
    <w:rsid w:val="001C21C0"/>
    <w:rsid w:val="001C6638"/>
    <w:rsid w:val="001E1192"/>
    <w:rsid w:val="001E24FE"/>
    <w:rsid w:val="002061AC"/>
    <w:rsid w:val="0020652F"/>
    <w:rsid w:val="00221AC1"/>
    <w:rsid w:val="00286A76"/>
    <w:rsid w:val="002B50E9"/>
    <w:rsid w:val="002D58DD"/>
    <w:rsid w:val="002E49B2"/>
    <w:rsid w:val="002E733C"/>
    <w:rsid w:val="00344C93"/>
    <w:rsid w:val="003521BA"/>
    <w:rsid w:val="00354700"/>
    <w:rsid w:val="00366071"/>
    <w:rsid w:val="00381F8D"/>
    <w:rsid w:val="003B72F5"/>
    <w:rsid w:val="003E2DD4"/>
    <w:rsid w:val="003F17AB"/>
    <w:rsid w:val="003F3FE7"/>
    <w:rsid w:val="00417783"/>
    <w:rsid w:val="00432F81"/>
    <w:rsid w:val="00447465"/>
    <w:rsid w:val="00460D84"/>
    <w:rsid w:val="00472981"/>
    <w:rsid w:val="00481631"/>
    <w:rsid w:val="004A36DD"/>
    <w:rsid w:val="004A63F6"/>
    <w:rsid w:val="004B3EEF"/>
    <w:rsid w:val="005006E7"/>
    <w:rsid w:val="00507995"/>
    <w:rsid w:val="0051409E"/>
    <w:rsid w:val="005237C1"/>
    <w:rsid w:val="00524F9F"/>
    <w:rsid w:val="00526335"/>
    <w:rsid w:val="00554338"/>
    <w:rsid w:val="005644E1"/>
    <w:rsid w:val="00590266"/>
    <w:rsid w:val="00593538"/>
    <w:rsid w:val="005A6B63"/>
    <w:rsid w:val="005D0961"/>
    <w:rsid w:val="005D4D55"/>
    <w:rsid w:val="005D5E88"/>
    <w:rsid w:val="005E116F"/>
    <w:rsid w:val="006232E9"/>
    <w:rsid w:val="00625C97"/>
    <w:rsid w:val="006854E4"/>
    <w:rsid w:val="006B045F"/>
    <w:rsid w:val="006B21E8"/>
    <w:rsid w:val="006B6C65"/>
    <w:rsid w:val="006C4519"/>
    <w:rsid w:val="006F12AB"/>
    <w:rsid w:val="006F2F27"/>
    <w:rsid w:val="0070757E"/>
    <w:rsid w:val="00725A99"/>
    <w:rsid w:val="0073206A"/>
    <w:rsid w:val="00740D75"/>
    <w:rsid w:val="00741B9D"/>
    <w:rsid w:val="007635D3"/>
    <w:rsid w:val="00772DE5"/>
    <w:rsid w:val="0077652E"/>
    <w:rsid w:val="007879BA"/>
    <w:rsid w:val="007906FA"/>
    <w:rsid w:val="0079095B"/>
    <w:rsid w:val="007A6E53"/>
    <w:rsid w:val="007C59BB"/>
    <w:rsid w:val="007E02CF"/>
    <w:rsid w:val="00822A26"/>
    <w:rsid w:val="008626A8"/>
    <w:rsid w:val="0086358F"/>
    <w:rsid w:val="008740E7"/>
    <w:rsid w:val="008A069A"/>
    <w:rsid w:val="008A0709"/>
    <w:rsid w:val="008B42D6"/>
    <w:rsid w:val="008E4D70"/>
    <w:rsid w:val="008F0584"/>
    <w:rsid w:val="00903247"/>
    <w:rsid w:val="00915A0A"/>
    <w:rsid w:val="0092353C"/>
    <w:rsid w:val="00923FA6"/>
    <w:rsid w:val="00927FD1"/>
    <w:rsid w:val="00963489"/>
    <w:rsid w:val="00973448"/>
    <w:rsid w:val="00973D69"/>
    <w:rsid w:val="009A078C"/>
    <w:rsid w:val="009A50F0"/>
    <w:rsid w:val="009D226F"/>
    <w:rsid w:val="009D2E96"/>
    <w:rsid w:val="009E64D6"/>
    <w:rsid w:val="009F7052"/>
    <w:rsid w:val="00A011BC"/>
    <w:rsid w:val="00A025EE"/>
    <w:rsid w:val="00A22BCD"/>
    <w:rsid w:val="00A32CAC"/>
    <w:rsid w:val="00A535D3"/>
    <w:rsid w:val="00A64B21"/>
    <w:rsid w:val="00A71F95"/>
    <w:rsid w:val="00A76D09"/>
    <w:rsid w:val="00A822E7"/>
    <w:rsid w:val="00A87C5D"/>
    <w:rsid w:val="00AB4879"/>
    <w:rsid w:val="00AB4EEA"/>
    <w:rsid w:val="00AD499F"/>
    <w:rsid w:val="00AE061F"/>
    <w:rsid w:val="00AE77DE"/>
    <w:rsid w:val="00AF2F8C"/>
    <w:rsid w:val="00AF4ABC"/>
    <w:rsid w:val="00B14749"/>
    <w:rsid w:val="00B161C5"/>
    <w:rsid w:val="00B1771E"/>
    <w:rsid w:val="00B37BD9"/>
    <w:rsid w:val="00B53998"/>
    <w:rsid w:val="00BC732A"/>
    <w:rsid w:val="00BE73F4"/>
    <w:rsid w:val="00C161A9"/>
    <w:rsid w:val="00C545BE"/>
    <w:rsid w:val="00C54C7C"/>
    <w:rsid w:val="00C72B54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D23B0F"/>
    <w:rsid w:val="00D36AF1"/>
    <w:rsid w:val="00D43340"/>
    <w:rsid w:val="00D45AE2"/>
    <w:rsid w:val="00D561B6"/>
    <w:rsid w:val="00DA7058"/>
    <w:rsid w:val="00DB58FC"/>
    <w:rsid w:val="00DD303E"/>
    <w:rsid w:val="00DE715C"/>
    <w:rsid w:val="00E0155C"/>
    <w:rsid w:val="00E05513"/>
    <w:rsid w:val="00E17F29"/>
    <w:rsid w:val="00E20004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3ED9"/>
    <w:rsid w:val="00F070BF"/>
    <w:rsid w:val="00F12326"/>
    <w:rsid w:val="00F20A5B"/>
    <w:rsid w:val="00F40E89"/>
    <w:rsid w:val="00F44892"/>
    <w:rsid w:val="00F44D6D"/>
    <w:rsid w:val="00F65F72"/>
    <w:rsid w:val="00F8021A"/>
    <w:rsid w:val="00F90FCF"/>
    <w:rsid w:val="00F94ECB"/>
    <w:rsid w:val="00FB31AB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li@mizo.govrb.ru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CC60CE3C5440FEBB27093BEB04D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99DDD-4F56-4E50-AB96-8E7D4C576B78}"/>
      </w:docPartPr>
      <w:docPartBody>
        <w:p w:rsidR="00DC1135" w:rsidRDefault="00755FDC" w:rsidP="00755FDC">
          <w:pPr>
            <w:pStyle w:val="9BCC60CE3C5440FEBB27093BEB04D9CC3"/>
          </w:pPr>
          <w:r w:rsidRPr="00AC5693">
            <w:rPr>
              <w:i/>
              <w:szCs w:val="18"/>
            </w:rPr>
            <w:t>Дата</w:t>
          </w:r>
        </w:p>
      </w:docPartBody>
    </w:docPart>
    <w:docPart>
      <w:docPartPr>
        <w:name w:val="3CECAFBDDAE545389A733839DEE15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9167D8-A79D-44C5-93E1-77056EF4F722}"/>
      </w:docPartPr>
      <w:docPartBody>
        <w:p w:rsidR="00DC1135" w:rsidRDefault="00755FDC" w:rsidP="00755FDC">
          <w:pPr>
            <w:pStyle w:val="3CECAFBDDAE545389A733839DEE153B03"/>
          </w:pPr>
          <w:r w:rsidRPr="00AC5693">
            <w:rPr>
              <w:i/>
              <w:szCs w:val="18"/>
            </w:rPr>
            <w:t>№</w:t>
          </w:r>
        </w:p>
      </w:docPartBody>
    </w:docPart>
    <w:docPart>
      <w:docPartPr>
        <w:name w:val="D51E51BCEFB04BA587E67EAFD692C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23055-45CE-4355-8B25-13840CD93801}"/>
      </w:docPartPr>
      <w:docPartBody>
        <w:p w:rsidR="00DC1135" w:rsidRDefault="00335C37" w:rsidP="00335C37">
          <w:pPr>
            <w:pStyle w:val="D51E51BCEFB04BA587E67EAFD692C355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7"/>
    <w:rsid w:val="00335C37"/>
    <w:rsid w:val="00755FDC"/>
    <w:rsid w:val="00DC1135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CC60CE3C5440FEBB27093BEB04D9CC">
    <w:name w:val="9BCC60CE3C5440FEBB27093BEB04D9CC"/>
    <w:rsid w:val="00335C37"/>
  </w:style>
  <w:style w:type="paragraph" w:customStyle="1" w:styleId="3CECAFBDDAE545389A733839DEE153B0">
    <w:name w:val="3CECAFBDDAE545389A733839DEE153B0"/>
    <w:rsid w:val="00335C37"/>
  </w:style>
  <w:style w:type="character" w:styleId="a3">
    <w:name w:val="Placeholder Text"/>
    <w:basedOn w:val="a0"/>
    <w:uiPriority w:val="99"/>
    <w:semiHidden/>
    <w:rsid w:val="00755FDC"/>
    <w:rPr>
      <w:color w:val="808080"/>
    </w:rPr>
  </w:style>
  <w:style w:type="paragraph" w:customStyle="1" w:styleId="D51E51BCEFB04BA587E67EAFD692C355">
    <w:name w:val="D51E51BCEFB04BA587E67EAFD692C355"/>
    <w:rsid w:val="00335C37"/>
  </w:style>
  <w:style w:type="paragraph" w:customStyle="1" w:styleId="9BCC60CE3C5440FEBB27093BEB04D9CC1">
    <w:name w:val="9BCC60CE3C5440FEBB27093BEB04D9CC1"/>
    <w:rsid w:val="00335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1">
    <w:name w:val="3CECAFBDDAE545389A733839DEE153B01"/>
    <w:rsid w:val="00335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CC60CE3C5440FEBB27093BEB04D9CC2">
    <w:name w:val="9BCC60CE3C5440FEBB27093BEB04D9CC2"/>
    <w:rsid w:val="00DC11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2">
    <w:name w:val="3CECAFBDDAE545389A733839DEE153B02"/>
    <w:rsid w:val="00DC11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CC60CE3C5440FEBB27093BEB04D9CC3">
    <w:name w:val="9BCC60CE3C5440FEBB27093BEB04D9CC3"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3">
    <w:name w:val="3CECAFBDDAE545389A733839DEE153B03"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CC60CE3C5440FEBB27093BEB04D9CC">
    <w:name w:val="9BCC60CE3C5440FEBB27093BEB04D9CC"/>
    <w:rsid w:val="00335C37"/>
  </w:style>
  <w:style w:type="paragraph" w:customStyle="1" w:styleId="3CECAFBDDAE545389A733839DEE153B0">
    <w:name w:val="3CECAFBDDAE545389A733839DEE153B0"/>
    <w:rsid w:val="00335C37"/>
  </w:style>
  <w:style w:type="character" w:styleId="a3">
    <w:name w:val="Placeholder Text"/>
    <w:basedOn w:val="a0"/>
    <w:uiPriority w:val="99"/>
    <w:semiHidden/>
    <w:rsid w:val="00755FDC"/>
    <w:rPr>
      <w:color w:val="808080"/>
    </w:rPr>
  </w:style>
  <w:style w:type="paragraph" w:customStyle="1" w:styleId="D51E51BCEFB04BA587E67EAFD692C355">
    <w:name w:val="D51E51BCEFB04BA587E67EAFD692C355"/>
    <w:rsid w:val="00335C37"/>
  </w:style>
  <w:style w:type="paragraph" w:customStyle="1" w:styleId="9BCC60CE3C5440FEBB27093BEB04D9CC1">
    <w:name w:val="9BCC60CE3C5440FEBB27093BEB04D9CC1"/>
    <w:rsid w:val="00335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1">
    <w:name w:val="3CECAFBDDAE545389A733839DEE153B01"/>
    <w:rsid w:val="00335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CC60CE3C5440FEBB27093BEB04D9CC2">
    <w:name w:val="9BCC60CE3C5440FEBB27093BEB04D9CC2"/>
    <w:rsid w:val="00DC11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2">
    <w:name w:val="3CECAFBDDAE545389A733839DEE153B02"/>
    <w:rsid w:val="00DC11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CC60CE3C5440FEBB27093BEB04D9CC3">
    <w:name w:val="9BCC60CE3C5440FEBB27093BEB04D9CC3"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3">
    <w:name w:val="3CECAFBDDAE545389A733839DEE153B03"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F8BC1-BF30-41A3-A379-546617345CAB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00ae519a-a787-4cb6-a9f3-e0d2ce624f96"/>
    <ds:schemaRef ds:uri="http://schemas.openxmlformats.org/package/2006/metadata/core-properties"/>
    <ds:schemaRef ds:uri="C0F95383-6584-4B58-9B8E-BFDE99FB8AAD"/>
    <ds:schemaRef ds:uri="http://purl.org/dc/terms/"/>
    <ds:schemaRef ds:uri="68e15858-c2c3-4820-9b9d-105841edbfcc"/>
    <ds:schemaRef ds:uri="http://www.eos.ru/SP/Field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TECH_CENTRY</Company>
  <LinksUpToDate>false</LinksUpToDate>
  <CharactersWithSpaces>2226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subject/>
  <dc:creator>Сергей Н Халано</dc:creator>
  <cp:keywords/>
  <cp:lastModifiedBy>ManuevaLI</cp:lastModifiedBy>
  <cp:revision>7</cp:revision>
  <cp:lastPrinted>2017-03-03T04:00:00Z</cp:lastPrinted>
  <dcterms:created xsi:type="dcterms:W3CDTF">2017-03-27T05:16:00Z</dcterms:created>
  <dcterms:modified xsi:type="dcterms:W3CDTF">2021-02-17T08:02:00Z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