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E" w:rsidRPr="00F82882" w:rsidRDefault="006F6DDE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882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F6DDE" w:rsidRPr="00F82882" w:rsidRDefault="006F6DDE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882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F82882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F82882">
        <w:rPr>
          <w:rFonts w:ascii="Times New Roman" w:hAnsi="Times New Roman"/>
          <w:sz w:val="28"/>
          <w:szCs w:val="28"/>
        </w:rPr>
        <w:t>»</w:t>
      </w:r>
    </w:p>
    <w:p w:rsidR="006F6DDE" w:rsidRPr="00F82882" w:rsidRDefault="009F6AC9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882">
        <w:rPr>
          <w:rFonts w:ascii="Times New Roman" w:hAnsi="Times New Roman"/>
          <w:sz w:val="28"/>
          <w:szCs w:val="28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6F6DDE" w:rsidRPr="003E6FC4" w:rsidRDefault="006F6DDE" w:rsidP="006F6DDE"/>
              </w:txbxContent>
            </v:textbox>
          </v:rect>
        </w:pict>
      </w:r>
      <w:proofErr w:type="spellStart"/>
      <w:r w:rsidR="006F6DDE" w:rsidRPr="00F82882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6F6DDE" w:rsidRPr="00F82882">
        <w:rPr>
          <w:rFonts w:ascii="Times New Roman" w:hAnsi="Times New Roman"/>
          <w:sz w:val="28"/>
          <w:szCs w:val="28"/>
        </w:rPr>
        <w:t xml:space="preserve"> района  Республики Бурятия</w:t>
      </w:r>
    </w:p>
    <w:p w:rsidR="006F6DDE" w:rsidRPr="009F5B55" w:rsidRDefault="006F6DDE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6DDE" w:rsidRPr="00F82882" w:rsidRDefault="006F6DDE" w:rsidP="006F6DDE">
      <w:pPr>
        <w:pStyle w:val="a3"/>
        <w:rPr>
          <w:rFonts w:ascii="Times New Roman" w:hAnsi="Times New Roman"/>
          <w:sz w:val="20"/>
          <w:szCs w:val="20"/>
        </w:rPr>
      </w:pPr>
      <w:r w:rsidRPr="00F82882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F82882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F82882">
        <w:rPr>
          <w:rFonts w:ascii="Times New Roman" w:hAnsi="Times New Roman"/>
          <w:sz w:val="20"/>
          <w:szCs w:val="20"/>
        </w:rPr>
        <w:t xml:space="preserve"> район,</w:t>
      </w:r>
    </w:p>
    <w:p w:rsidR="006F6DDE" w:rsidRPr="00F82882" w:rsidRDefault="006F6DDE" w:rsidP="006F6DDE">
      <w:pPr>
        <w:pStyle w:val="a3"/>
        <w:rPr>
          <w:rFonts w:ascii="Times New Roman" w:hAnsi="Times New Roman"/>
          <w:sz w:val="20"/>
          <w:szCs w:val="20"/>
        </w:rPr>
      </w:pPr>
      <w:r w:rsidRPr="00F82882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82882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F82882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F82882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F82882">
        <w:rPr>
          <w:rFonts w:ascii="Times New Roman" w:hAnsi="Times New Roman"/>
          <w:sz w:val="20"/>
          <w:szCs w:val="20"/>
        </w:rPr>
        <w:t xml:space="preserve">, 6                                                            </w:t>
      </w:r>
      <w:r w:rsidR="00F82882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82882">
        <w:rPr>
          <w:rFonts w:ascii="Times New Roman" w:hAnsi="Times New Roman"/>
          <w:sz w:val="20"/>
          <w:szCs w:val="20"/>
        </w:rPr>
        <w:t>тел. 24-1-35</w:t>
      </w:r>
    </w:p>
    <w:p w:rsidR="006F6DDE" w:rsidRPr="009F5B55" w:rsidRDefault="009F6AC9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6F6DDE" w:rsidRDefault="007F26CB" w:rsidP="005D18B1">
      <w:pPr>
        <w:jc w:val="center"/>
      </w:pPr>
      <w:r>
        <w:t xml:space="preserve">                                          </w:t>
      </w:r>
      <w:r w:rsidR="006F6DDE">
        <w:t>РЕШЕНИЕ</w:t>
      </w:r>
      <w:r>
        <w:t xml:space="preserve">                           ПРОЕКТ</w:t>
      </w:r>
    </w:p>
    <w:p w:rsidR="006F6DDE" w:rsidRDefault="006F6DDE" w:rsidP="006F6DDE">
      <w:pPr>
        <w:tabs>
          <w:tab w:val="left" w:pos="5208"/>
          <w:tab w:val="right" w:pos="9355"/>
        </w:tabs>
      </w:pPr>
      <w:r>
        <w:t>№ «»</w:t>
      </w:r>
      <w:r>
        <w:tab/>
      </w:r>
      <w:r>
        <w:tab/>
        <w:t xml:space="preserve">от «» </w:t>
      </w:r>
      <w:r w:rsidR="007F26CB">
        <w:t>нояб</w:t>
      </w:r>
      <w:r w:rsidR="008744B1">
        <w:t>ря</w:t>
      </w:r>
      <w:r>
        <w:t xml:space="preserve"> 202</w:t>
      </w:r>
      <w:r w:rsidR="007F26CB">
        <w:t>3</w:t>
      </w:r>
      <w:r>
        <w:t>г.</w:t>
      </w:r>
    </w:p>
    <w:p w:rsidR="006F6DDE" w:rsidRDefault="006F6DDE"/>
    <w:p w:rsidR="007F26CB" w:rsidRPr="007F26CB" w:rsidRDefault="006F6DDE" w:rsidP="007F26CB">
      <w:pPr>
        <w:shd w:val="clear" w:color="auto" w:fill="FFFFFF"/>
        <w:ind w:firstLine="709"/>
        <w:jc w:val="both"/>
        <w:textAlignment w:val="baseline"/>
        <w:rPr>
          <w:lang w:eastAsia="ru-RU"/>
        </w:rPr>
      </w:pPr>
      <w:r w:rsidRPr="007F26CB">
        <w:rPr>
          <w:b/>
        </w:rPr>
        <w:t xml:space="preserve">«О признании утратившим силу </w:t>
      </w:r>
      <w:r w:rsidR="007F26CB">
        <w:rPr>
          <w:b/>
        </w:rPr>
        <w:t>р</w:t>
      </w:r>
      <w:r w:rsidRPr="007F26CB">
        <w:rPr>
          <w:b/>
        </w:rPr>
        <w:t>ешения Совета депутатов МО СП «</w:t>
      </w:r>
      <w:proofErr w:type="spellStart"/>
      <w:r w:rsidRPr="007F26CB">
        <w:rPr>
          <w:b/>
        </w:rPr>
        <w:t>Краснопартизанское</w:t>
      </w:r>
      <w:proofErr w:type="spellEnd"/>
      <w:r w:rsidRPr="007F26CB">
        <w:rPr>
          <w:b/>
        </w:rPr>
        <w:t xml:space="preserve">» № </w:t>
      </w:r>
      <w:r w:rsidR="007F26CB" w:rsidRPr="007F26CB">
        <w:rPr>
          <w:b/>
        </w:rPr>
        <w:t xml:space="preserve"> «9»</w:t>
      </w:r>
      <w:r w:rsidRPr="007F26CB">
        <w:rPr>
          <w:b/>
        </w:rPr>
        <w:t xml:space="preserve"> от </w:t>
      </w:r>
      <w:r w:rsidR="007F26CB" w:rsidRPr="007F26CB">
        <w:rPr>
          <w:b/>
        </w:rPr>
        <w:t>14</w:t>
      </w:r>
      <w:r w:rsidRPr="007F26CB">
        <w:rPr>
          <w:b/>
        </w:rPr>
        <w:t>.0</w:t>
      </w:r>
      <w:r w:rsidR="007F26CB" w:rsidRPr="007F26CB">
        <w:rPr>
          <w:b/>
        </w:rPr>
        <w:t>4</w:t>
      </w:r>
      <w:r w:rsidRPr="007F26CB">
        <w:rPr>
          <w:b/>
        </w:rPr>
        <w:t>.20</w:t>
      </w:r>
      <w:r w:rsidR="008744B1" w:rsidRPr="007F26CB">
        <w:rPr>
          <w:b/>
        </w:rPr>
        <w:t>1</w:t>
      </w:r>
      <w:r w:rsidR="007F26CB" w:rsidRPr="007F26CB">
        <w:rPr>
          <w:b/>
        </w:rPr>
        <w:t>5</w:t>
      </w:r>
      <w:r w:rsidRPr="007F26CB">
        <w:rPr>
          <w:b/>
        </w:rPr>
        <w:t>г.</w:t>
      </w:r>
      <w:r w:rsidR="005D18B1" w:rsidRPr="007F26CB">
        <w:rPr>
          <w:b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«О передаче</w:t>
      </w:r>
      <w:r w:rsidR="007F26CB" w:rsidRPr="007F26CB">
        <w:rPr>
          <w:b/>
          <w:bCs/>
          <w:lang w:eastAsia="ru-RU"/>
        </w:rPr>
        <w:t> </w:t>
      </w:r>
      <w:hyperlink r:id="rId5" w:tooltip="Муниципальные образования" w:history="1">
        <w:r w:rsidR="007F26CB" w:rsidRPr="007F26CB">
          <w:rPr>
            <w:b/>
            <w:bCs/>
            <w:lang w:eastAsia="ru-RU"/>
          </w:rPr>
          <w:t>муниципальному образованию</w:t>
        </w:r>
      </w:hyperlink>
      <w:r w:rsidR="007F26CB" w:rsidRPr="007F26CB"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«</w:t>
      </w:r>
      <w:proofErr w:type="spellStart"/>
      <w:r w:rsidR="007F26CB" w:rsidRPr="007F26CB">
        <w:rPr>
          <w:b/>
          <w:bCs/>
          <w:bdr w:val="none" w:sz="0" w:space="0" w:color="auto" w:frame="1"/>
          <w:lang w:eastAsia="ru-RU"/>
        </w:rPr>
        <w:t>Хоринский</w:t>
      </w:r>
      <w:proofErr w:type="spellEnd"/>
      <w:r w:rsidR="007F26CB" w:rsidRPr="007F26CB">
        <w:rPr>
          <w:b/>
          <w:bCs/>
          <w:bdr w:val="none" w:sz="0" w:space="0" w:color="auto" w:frame="1"/>
          <w:lang w:eastAsia="ru-RU"/>
        </w:rPr>
        <w:t xml:space="preserve"> район» осуществления части</w:t>
      </w:r>
      <w:r w:rsidR="007F26CB" w:rsidRPr="007F26CB">
        <w:rPr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полномочий муниципального образования</w:t>
      </w:r>
      <w:r w:rsidR="007F26CB" w:rsidRPr="007F26CB">
        <w:rPr>
          <w:lang w:eastAsia="ru-RU"/>
        </w:rPr>
        <w:t xml:space="preserve"> </w:t>
      </w:r>
      <w:hyperlink r:id="rId6" w:tooltip="Сельские поселения" w:history="1">
        <w:r w:rsidR="007F26CB" w:rsidRPr="007F26CB">
          <w:rPr>
            <w:b/>
            <w:bCs/>
            <w:lang w:eastAsia="ru-RU"/>
          </w:rPr>
          <w:t>сельского поселения</w:t>
        </w:r>
      </w:hyperlink>
      <w:r w:rsidR="007F26CB" w:rsidRPr="007F26CB">
        <w:rPr>
          <w:b/>
          <w:bCs/>
          <w:lang w:eastAsia="ru-RU"/>
        </w:rPr>
        <w:t> </w:t>
      </w:r>
      <w:r w:rsidR="007F26CB" w:rsidRPr="007F26CB">
        <w:rPr>
          <w:b/>
          <w:bCs/>
          <w:bdr w:val="none" w:sz="0" w:space="0" w:color="auto" w:frame="1"/>
          <w:lang w:eastAsia="ru-RU"/>
        </w:rPr>
        <w:t>«</w:t>
      </w:r>
      <w:proofErr w:type="spellStart"/>
      <w:r w:rsidR="007F26CB" w:rsidRPr="007F26CB">
        <w:rPr>
          <w:b/>
          <w:bCs/>
          <w:bdr w:val="none" w:sz="0" w:space="0" w:color="auto" w:frame="1"/>
          <w:lang w:eastAsia="ru-RU"/>
        </w:rPr>
        <w:t>Краснопартизанское</w:t>
      </w:r>
      <w:proofErr w:type="spellEnd"/>
      <w:r w:rsidR="007F26CB" w:rsidRPr="007F26CB">
        <w:rPr>
          <w:b/>
          <w:bCs/>
          <w:bdr w:val="none" w:sz="0" w:space="0" w:color="auto" w:frame="1"/>
          <w:lang w:eastAsia="ru-RU"/>
        </w:rPr>
        <w:t>»</w:t>
      </w:r>
      <w:r w:rsidR="007F26CB" w:rsidRPr="007F26CB">
        <w:rPr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по муниципальному земельному контролю</w:t>
      </w:r>
      <w:r w:rsidR="007F26CB">
        <w:rPr>
          <w:b/>
          <w:bCs/>
          <w:bdr w:val="none" w:sz="0" w:space="0" w:color="auto" w:frame="1"/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в границах поселения»</w:t>
      </w:r>
    </w:p>
    <w:p w:rsidR="006F6DDE" w:rsidRPr="007F26CB" w:rsidRDefault="006F6DDE" w:rsidP="007F26CB">
      <w:pPr>
        <w:jc w:val="both"/>
        <w:rPr>
          <w:b/>
          <w:bCs/>
        </w:rPr>
      </w:pPr>
    </w:p>
    <w:p w:rsidR="006F6DDE" w:rsidRPr="007F26CB" w:rsidRDefault="006F6DDE" w:rsidP="007F26CB">
      <w:pPr>
        <w:jc w:val="both"/>
        <w:rPr>
          <w:b/>
        </w:rPr>
      </w:pPr>
    </w:p>
    <w:p w:rsidR="00A33CDD" w:rsidRPr="001519FD" w:rsidRDefault="006F6DDE" w:rsidP="00A33CDD">
      <w:pPr>
        <w:suppressAutoHyphens/>
        <w:ind w:firstLine="709"/>
        <w:jc w:val="both"/>
      </w:pPr>
      <w:proofErr w:type="gramStart"/>
      <w:r w:rsidRPr="001D7BD2">
        <w:t xml:space="preserve">В соответствии с ФЗ-№131  от 06.10.2003 г. «Об общих принципах организации местного самоуправления в Российской Федерации», </w:t>
      </w:r>
      <w:r w:rsidR="007F26CB">
        <w:t>частью 3 статьи 72 Земельного кодекса РФ, Закона Республики Бурятия от 07.12.2004 N896-III</w:t>
      </w:r>
      <w:r w:rsidR="00F82882">
        <w:t xml:space="preserve"> «Об организации местного самоуправления в Республике Бурятия», </w:t>
      </w:r>
      <w:r w:rsidR="007F26CB">
        <w:t xml:space="preserve"> </w:t>
      </w:r>
      <w:r w:rsidRPr="001D7BD2">
        <w:t>Уставом МО СП «</w:t>
      </w:r>
      <w:proofErr w:type="spellStart"/>
      <w:r w:rsidRPr="001D7BD2">
        <w:t>Краснопартизанское</w:t>
      </w:r>
      <w:proofErr w:type="spellEnd"/>
      <w:r w:rsidRPr="001D7BD2">
        <w:t>»</w:t>
      </w:r>
      <w:r>
        <w:t xml:space="preserve">, </w:t>
      </w:r>
      <w:r w:rsidRPr="001D7BD2">
        <w:t xml:space="preserve"> в целях приведения нормативной базы в соответствие </w:t>
      </w:r>
      <w:r w:rsidR="00A33CDD">
        <w:t xml:space="preserve">с действующим законодательством Совет </w:t>
      </w:r>
      <w:r w:rsidR="00F82882">
        <w:t>д</w:t>
      </w:r>
      <w:r w:rsidR="00A33CDD">
        <w:t>епутатов</w:t>
      </w:r>
      <w:r w:rsidR="00A33CDD" w:rsidRPr="00A36FD2">
        <w:t xml:space="preserve"> </w:t>
      </w:r>
      <w:r w:rsidR="00A33CDD">
        <w:t>муниципального образования сельское поселение «</w:t>
      </w:r>
      <w:proofErr w:type="spellStart"/>
      <w:r w:rsidR="00A33CDD">
        <w:t>Краснопартизанское</w:t>
      </w:r>
      <w:proofErr w:type="spellEnd"/>
      <w:r w:rsidR="00A33CDD">
        <w:t xml:space="preserve">», </w:t>
      </w:r>
      <w:proofErr w:type="gramEnd"/>
    </w:p>
    <w:p w:rsidR="00F82882" w:rsidRDefault="00F82882" w:rsidP="00A33CDD">
      <w:pPr>
        <w:ind w:firstLine="708"/>
        <w:jc w:val="both"/>
        <w:rPr>
          <w:b/>
          <w:bCs/>
        </w:rPr>
      </w:pPr>
    </w:p>
    <w:p w:rsidR="006F6DDE" w:rsidRDefault="00A33CDD" w:rsidP="00A33CDD">
      <w:pPr>
        <w:ind w:firstLine="708"/>
        <w:jc w:val="both"/>
        <w:rPr>
          <w:b/>
          <w:bCs/>
        </w:rPr>
      </w:pPr>
      <w:r>
        <w:rPr>
          <w:b/>
          <w:bCs/>
        </w:rPr>
        <w:t>РЕШИЛ</w:t>
      </w:r>
      <w:r w:rsidRPr="00754F33">
        <w:rPr>
          <w:b/>
          <w:bCs/>
        </w:rPr>
        <w:t>:</w:t>
      </w:r>
    </w:p>
    <w:p w:rsidR="00F82882" w:rsidRPr="00F82882" w:rsidRDefault="00F82882" w:rsidP="00F82882">
      <w:pPr>
        <w:pStyle w:val="a4"/>
        <w:numPr>
          <w:ilvl w:val="0"/>
          <w:numId w:val="5"/>
        </w:numPr>
        <w:shd w:val="clear" w:color="auto" w:fill="FFFFFF"/>
        <w:jc w:val="both"/>
        <w:textAlignment w:val="baseline"/>
        <w:rPr>
          <w:lang w:eastAsia="ru-RU"/>
        </w:rPr>
      </w:pPr>
      <w:r w:rsidRPr="00F82882">
        <w:t>Признать утратившим силу Решение Совета депутатов МО СП «</w:t>
      </w:r>
      <w:proofErr w:type="spellStart"/>
      <w:r w:rsidRPr="00F82882">
        <w:t>Краснопартизанское</w:t>
      </w:r>
      <w:proofErr w:type="spellEnd"/>
      <w:r w:rsidRPr="00F82882">
        <w:t xml:space="preserve">» № «9» от 14.04.2015г. </w:t>
      </w:r>
      <w:r w:rsidRPr="00F82882">
        <w:rPr>
          <w:bCs/>
          <w:bdr w:val="none" w:sz="0" w:space="0" w:color="auto" w:frame="1"/>
          <w:lang w:eastAsia="ru-RU"/>
        </w:rPr>
        <w:t>«О передаче</w:t>
      </w:r>
      <w:r w:rsidRPr="00F82882">
        <w:rPr>
          <w:bCs/>
          <w:lang w:eastAsia="ru-RU"/>
        </w:rPr>
        <w:t> </w:t>
      </w:r>
      <w:hyperlink r:id="rId7" w:tooltip="Муниципальные образования" w:history="1">
        <w:r w:rsidRPr="00F82882">
          <w:rPr>
            <w:bCs/>
            <w:lang w:eastAsia="ru-RU"/>
          </w:rPr>
          <w:t>муниципальному образованию</w:t>
        </w:r>
      </w:hyperlink>
      <w:r w:rsidRPr="00F82882">
        <w:t xml:space="preserve"> </w:t>
      </w:r>
      <w:r w:rsidRPr="00F82882">
        <w:rPr>
          <w:bCs/>
          <w:bdr w:val="none" w:sz="0" w:space="0" w:color="auto" w:frame="1"/>
          <w:lang w:eastAsia="ru-RU"/>
        </w:rPr>
        <w:t>«</w:t>
      </w:r>
      <w:proofErr w:type="spellStart"/>
      <w:r w:rsidRPr="00F82882">
        <w:rPr>
          <w:bCs/>
          <w:bdr w:val="none" w:sz="0" w:space="0" w:color="auto" w:frame="1"/>
          <w:lang w:eastAsia="ru-RU"/>
        </w:rPr>
        <w:t>Хоринский</w:t>
      </w:r>
      <w:proofErr w:type="spellEnd"/>
      <w:r w:rsidRPr="00F82882">
        <w:rPr>
          <w:bCs/>
          <w:bdr w:val="none" w:sz="0" w:space="0" w:color="auto" w:frame="1"/>
          <w:lang w:eastAsia="ru-RU"/>
        </w:rPr>
        <w:t xml:space="preserve"> район» осуществления части</w:t>
      </w:r>
      <w:r w:rsidRPr="00F82882">
        <w:rPr>
          <w:lang w:eastAsia="ru-RU"/>
        </w:rPr>
        <w:t xml:space="preserve"> </w:t>
      </w:r>
      <w:r w:rsidRPr="00F82882">
        <w:rPr>
          <w:bCs/>
          <w:bdr w:val="none" w:sz="0" w:space="0" w:color="auto" w:frame="1"/>
          <w:lang w:eastAsia="ru-RU"/>
        </w:rPr>
        <w:t>полномочий муниципального образования</w:t>
      </w:r>
      <w:r w:rsidRPr="00F82882">
        <w:rPr>
          <w:lang w:eastAsia="ru-RU"/>
        </w:rPr>
        <w:t xml:space="preserve"> </w:t>
      </w:r>
      <w:hyperlink r:id="rId8" w:tooltip="Сельские поселения" w:history="1">
        <w:r w:rsidRPr="00F82882">
          <w:rPr>
            <w:bCs/>
            <w:lang w:eastAsia="ru-RU"/>
          </w:rPr>
          <w:t>сельского поселения</w:t>
        </w:r>
      </w:hyperlink>
      <w:r w:rsidRPr="00F82882">
        <w:rPr>
          <w:bCs/>
          <w:lang w:eastAsia="ru-RU"/>
        </w:rPr>
        <w:t> </w:t>
      </w:r>
      <w:r w:rsidRPr="00F82882">
        <w:rPr>
          <w:bCs/>
          <w:bdr w:val="none" w:sz="0" w:space="0" w:color="auto" w:frame="1"/>
          <w:lang w:eastAsia="ru-RU"/>
        </w:rPr>
        <w:t>«</w:t>
      </w:r>
      <w:proofErr w:type="spellStart"/>
      <w:r w:rsidRPr="00F82882">
        <w:rPr>
          <w:bCs/>
          <w:bdr w:val="none" w:sz="0" w:space="0" w:color="auto" w:frame="1"/>
          <w:lang w:eastAsia="ru-RU"/>
        </w:rPr>
        <w:t>Краснопартизанское</w:t>
      </w:r>
      <w:proofErr w:type="spellEnd"/>
      <w:r w:rsidRPr="00F82882">
        <w:rPr>
          <w:bCs/>
          <w:bdr w:val="none" w:sz="0" w:space="0" w:color="auto" w:frame="1"/>
          <w:lang w:eastAsia="ru-RU"/>
        </w:rPr>
        <w:t>»</w:t>
      </w:r>
      <w:r w:rsidRPr="00F82882">
        <w:rPr>
          <w:lang w:eastAsia="ru-RU"/>
        </w:rPr>
        <w:t xml:space="preserve"> </w:t>
      </w:r>
      <w:r w:rsidRPr="00F82882">
        <w:rPr>
          <w:bCs/>
          <w:bdr w:val="none" w:sz="0" w:space="0" w:color="auto" w:frame="1"/>
          <w:lang w:eastAsia="ru-RU"/>
        </w:rPr>
        <w:t>по муниципальному земельному контролю в границах поселения»</w:t>
      </w:r>
      <w:r>
        <w:rPr>
          <w:bCs/>
          <w:bdr w:val="none" w:sz="0" w:space="0" w:color="auto" w:frame="1"/>
          <w:lang w:eastAsia="ru-RU"/>
        </w:rPr>
        <w:t>.</w:t>
      </w:r>
    </w:p>
    <w:p w:rsidR="009C7824" w:rsidRPr="00B34C7E" w:rsidRDefault="009C7824" w:rsidP="009C7824">
      <w:pPr>
        <w:pStyle w:val="a4"/>
        <w:numPr>
          <w:ilvl w:val="0"/>
          <w:numId w:val="5"/>
        </w:numPr>
        <w:tabs>
          <w:tab w:val="left" w:pos="10065"/>
        </w:tabs>
        <w:jc w:val="both"/>
      </w:pPr>
      <w:r w:rsidRPr="00B34C7E">
        <w:t>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 xml:space="preserve">» – </w:t>
      </w:r>
      <w:proofErr w:type="spellStart"/>
      <w:r>
        <w:t>www</w:t>
      </w:r>
      <w:proofErr w:type="spellEnd"/>
      <w:r>
        <w:t>.</w:t>
      </w:r>
      <w:r w:rsidRPr="00EE00DA">
        <w:t xml:space="preserve"> </w:t>
      </w:r>
      <w:proofErr w:type="spellStart"/>
      <w:r w:rsidRPr="009C7824">
        <w:rPr>
          <w:lang w:val="en-US"/>
        </w:rPr>
        <w:t>admkp</w:t>
      </w:r>
      <w:proofErr w:type="spellEnd"/>
      <w:r w:rsidRPr="00EE00DA">
        <w:t>.</w:t>
      </w:r>
      <w:proofErr w:type="spellStart"/>
      <w:r w:rsidRPr="00B34C7E">
        <w:t>ru</w:t>
      </w:r>
      <w:proofErr w:type="spellEnd"/>
      <w:r w:rsidRPr="00B34C7E">
        <w:t xml:space="preserve"> (разде</w:t>
      </w:r>
      <w:r>
        <w:t>л – документы) в сети Интернет.</w:t>
      </w:r>
    </w:p>
    <w:p w:rsidR="009C7824" w:rsidRDefault="009C7824" w:rsidP="009C7824">
      <w:pPr>
        <w:pStyle w:val="a4"/>
        <w:numPr>
          <w:ilvl w:val="0"/>
          <w:numId w:val="5"/>
        </w:numPr>
        <w:tabs>
          <w:tab w:val="left" w:pos="10065"/>
        </w:tabs>
        <w:jc w:val="both"/>
      </w:pPr>
      <w:r w:rsidRPr="00B34C7E">
        <w:t xml:space="preserve">Настоящее решение вступает в силу со дня его </w:t>
      </w:r>
      <w:r w:rsidR="005D18B1">
        <w:t>подписан</w:t>
      </w:r>
      <w:r w:rsidRPr="00B34C7E">
        <w:t>ия.</w:t>
      </w:r>
    </w:p>
    <w:p w:rsidR="009C7824" w:rsidRDefault="009C7824" w:rsidP="009C7824">
      <w:pPr>
        <w:pStyle w:val="a4"/>
        <w:jc w:val="both"/>
      </w:pPr>
    </w:p>
    <w:p w:rsidR="00A33CDD" w:rsidRDefault="00A33CDD" w:rsidP="00F82882">
      <w:pPr>
        <w:tabs>
          <w:tab w:val="left" w:pos="10065"/>
        </w:tabs>
        <w:jc w:val="both"/>
      </w:pPr>
      <w:r w:rsidRPr="00B34C7E">
        <w:t xml:space="preserve"> </w:t>
      </w:r>
      <w:r>
        <w:t>Председатель</w:t>
      </w:r>
    </w:p>
    <w:p w:rsidR="00A33CDD" w:rsidRDefault="00A33CDD" w:rsidP="00A33CDD">
      <w:r>
        <w:t xml:space="preserve"> Совета депутатов  МО СП </w:t>
      </w:r>
    </w:p>
    <w:p w:rsidR="00A33CDD" w:rsidRDefault="00A33CDD" w:rsidP="00A33CDD">
      <w:pPr>
        <w:jc w:val="both"/>
      </w:pPr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</w:t>
      </w:r>
      <w:r>
        <w:t xml:space="preserve">                                   </w:t>
      </w:r>
      <w:proofErr w:type="spellStart"/>
      <w:r>
        <w:t>Дриевская</w:t>
      </w:r>
      <w:proofErr w:type="spellEnd"/>
      <w:r>
        <w:t xml:space="preserve"> Г.М.</w:t>
      </w:r>
      <w:r w:rsidRPr="006C014D">
        <w:t xml:space="preserve">                 </w:t>
      </w:r>
      <w:r>
        <w:t xml:space="preserve">                       </w:t>
      </w:r>
    </w:p>
    <w:p w:rsidR="00A33CDD" w:rsidRPr="006C014D" w:rsidRDefault="00A33CDD" w:rsidP="00A33CDD">
      <w:pPr>
        <w:jc w:val="both"/>
      </w:pPr>
    </w:p>
    <w:p w:rsidR="00A33CDD" w:rsidRDefault="00A33CDD" w:rsidP="00A33CDD">
      <w:r>
        <w:t xml:space="preserve">Глава МО СП </w:t>
      </w:r>
    </w:p>
    <w:p w:rsidR="00A33CDD" w:rsidRDefault="00A33CDD" w:rsidP="00F82882"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                 </w:t>
      </w:r>
      <w:bookmarkStart w:id="0" w:name="_GoBack"/>
      <w:bookmarkEnd w:id="0"/>
      <w:r>
        <w:t xml:space="preserve">                       </w:t>
      </w:r>
      <w:proofErr w:type="spellStart"/>
      <w:r w:rsidRPr="00EE00DA">
        <w:t>Дондоков</w:t>
      </w:r>
      <w:proofErr w:type="spellEnd"/>
      <w:r w:rsidRPr="00EE00DA">
        <w:t xml:space="preserve"> Ц.Д.</w:t>
      </w:r>
    </w:p>
    <w:sectPr w:rsidR="00A33CDD" w:rsidSect="007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CE4"/>
    <w:multiLevelType w:val="hybridMultilevel"/>
    <w:tmpl w:val="1A42BBC6"/>
    <w:lvl w:ilvl="0" w:tplc="0456CE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1C35DE4"/>
    <w:multiLevelType w:val="hybridMultilevel"/>
    <w:tmpl w:val="5E4C0606"/>
    <w:lvl w:ilvl="0" w:tplc="F14203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3A8A"/>
    <w:multiLevelType w:val="hybridMultilevel"/>
    <w:tmpl w:val="B20C1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67349"/>
    <w:multiLevelType w:val="hybridMultilevel"/>
    <w:tmpl w:val="2B8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7E07"/>
    <w:multiLevelType w:val="hybridMultilevel"/>
    <w:tmpl w:val="B0EA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DE"/>
    <w:rsid w:val="002F542B"/>
    <w:rsid w:val="00374097"/>
    <w:rsid w:val="003B04E0"/>
    <w:rsid w:val="00410BF5"/>
    <w:rsid w:val="0056316C"/>
    <w:rsid w:val="005D18B1"/>
    <w:rsid w:val="006F6DDE"/>
    <w:rsid w:val="007A17D4"/>
    <w:rsid w:val="007F26CB"/>
    <w:rsid w:val="008744B1"/>
    <w:rsid w:val="008F583A"/>
    <w:rsid w:val="00941FD0"/>
    <w:rsid w:val="009C7824"/>
    <w:rsid w:val="009F6AC9"/>
    <w:rsid w:val="00A33CDD"/>
    <w:rsid w:val="00A63C57"/>
    <w:rsid w:val="00B3602A"/>
    <w:rsid w:val="00BC657D"/>
    <w:rsid w:val="00DA55EF"/>
    <w:rsid w:val="00F5626F"/>
    <w:rsid w:val="00F82882"/>
    <w:rsid w:val="00FB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6F6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44B1"/>
    <w:pPr>
      <w:ind w:left="720"/>
      <w:contextualSpacing/>
    </w:pPr>
  </w:style>
  <w:style w:type="paragraph" w:styleId="2">
    <w:name w:val="Body Text 2"/>
    <w:basedOn w:val="a"/>
    <w:link w:val="20"/>
    <w:rsid w:val="00F82882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8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web.ru/text/category/selmzskie_pose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web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web.ru/text/category/selmzskie_poseleniya/" TargetMode="External"/><Relationship Id="rId5" Type="http://schemas.openxmlformats.org/officeDocument/2006/relationships/hyperlink" Target="http://pandiaweb.ru/text/category/munitcipalmznie_obrazov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9</cp:revision>
  <cp:lastPrinted>2021-01-21T02:39:00Z</cp:lastPrinted>
  <dcterms:created xsi:type="dcterms:W3CDTF">2020-07-07T10:07:00Z</dcterms:created>
  <dcterms:modified xsi:type="dcterms:W3CDTF">2023-11-07T03:52:00Z</dcterms:modified>
</cp:coreProperties>
</file>