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E" w:rsidRPr="0010154E" w:rsidRDefault="0010154E" w:rsidP="001015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101"/>
        <w:tblW w:w="10597" w:type="dxa"/>
        <w:shd w:val="clear" w:color="auto" w:fill="F5F9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7"/>
      </w:tblGrid>
      <w:tr w:rsidR="0010154E" w:rsidRPr="0010154E" w:rsidTr="00874A2C">
        <w:tc>
          <w:tcPr>
            <w:tcW w:w="10597" w:type="dxa"/>
            <w:shd w:val="clear" w:color="auto" w:fill="F5F9EA"/>
            <w:hideMark/>
          </w:tcPr>
          <w:p w:rsidR="00421180" w:rsidRPr="00C11F21" w:rsidRDefault="0010154E" w:rsidP="00421180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C11F2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Добрый день, уважаемые жители</w:t>
            </w:r>
          </w:p>
          <w:p w:rsidR="0010154E" w:rsidRDefault="00421180" w:rsidP="00421180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proofErr w:type="spellStart"/>
            <w:r w:rsidRPr="00C11F2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Краснопартизанского</w:t>
            </w:r>
            <w:proofErr w:type="spellEnd"/>
            <w:r w:rsidRPr="00C11F2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10154E" w:rsidRPr="00C11F2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сельского поселения!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proofErr w:type="gramStart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 соответствии c действующим федеральным законодательством — главы муниципальных образований и главы администраций сельских поселений ежегодно  отчитываются перед населением о проделанной работе по исполнению бюджета поселения за прошедший год и должны определить основные направления работы на очередной финансовый год, исходя из утвержденного советом депутатов бюджета.</w:t>
            </w:r>
            <w:proofErr w:type="gramEnd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Такие отчеты в нашем поселении проводятся ежегодно и сегодня, вашему вниманию представляется отчет совета депутатов и администрации</w:t>
            </w:r>
            <w:r w:rsidRPr="0042118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  <w:r w:rsidRPr="00421180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  <w:lang w:eastAsia="ru-RU"/>
              </w:rPr>
              <w:t xml:space="preserve">о работе </w:t>
            </w:r>
            <w:r w:rsidR="00421180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  <w:lang w:eastAsia="ru-RU"/>
              </w:rPr>
              <w:t xml:space="preserve">за 2015год 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Главными задачами в работе администрации поселения в 201</w:t>
            </w:r>
            <w:r w:rsidR="0042118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5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году остается исполнение полномочий в  соответствии  с  131 ФЗ «Об общих принципах организации местного самоуправления в РФ», Уставом поселения и другими федеральными</w:t>
            </w:r>
            <w:r w:rsidR="00C11B7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 областными правовыми актами для улучшения уровня жизни и благосостояние населения</w:t>
            </w:r>
            <w:r w:rsidR="00EE0A6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. </w:t>
            </w:r>
            <w:r w:rsidR="008E7B17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Это,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 прежде всего: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• исполнение бюджета поселения;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• обеспечение бесперебойной работы учреждений культуры, спорта, образования, здравоохранения;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• благоустройство территории населенных пунктов, развития инфраструктуры, обеспечение жизнедеятельности поселения;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• социальная защита малоимущих граждан, оказание материальной помощи;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• взаимодействие с предприятиями и организациями всех форм собственности с целью укрепления и развития экономики поселения;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• выявление  проблем и вопросов поселения путем  проведения сходов граждан, встреч с Главой </w:t>
            </w:r>
            <w:proofErr w:type="spellStart"/>
            <w:r w:rsidR="0042118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Хоринского</w:t>
            </w:r>
            <w:proofErr w:type="spellEnd"/>
            <w:r w:rsidR="0042118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 рай</w:t>
            </w:r>
            <w:r w:rsidR="0033537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она, </w:t>
            </w:r>
            <w:r w:rsidR="0042118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с руководителями учреждений </w:t>
            </w:r>
            <w:proofErr w:type="spellStart"/>
            <w:r w:rsidR="0042118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Хоринского</w:t>
            </w:r>
            <w:proofErr w:type="spellEnd"/>
            <w:r w:rsidR="0042118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района</w:t>
            </w:r>
          </w:p>
          <w:p w:rsidR="00513735" w:rsidRDefault="00A048C7" w:rsidP="009A112A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A048C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513735" w:rsidRDefault="00513735" w:rsidP="00513735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513735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Демография</w:t>
            </w:r>
          </w:p>
          <w:p w:rsidR="00513735" w:rsidRPr="008E7B17" w:rsidRDefault="008E7B17" w:rsidP="00EB2141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На 1 января 201</w:t>
            </w:r>
            <w:r w:rsidR="009A112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5</w:t>
            </w:r>
            <w:r w:rsidRP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г численность населения составля</w:t>
            </w:r>
            <w:r w:rsidR="009A112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ло</w:t>
            </w:r>
            <w:r w:rsidRP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9A112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989</w:t>
            </w:r>
            <w:r w:rsidRP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человек.</w:t>
            </w:r>
            <w:r w:rsidR="009A112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Проводи</w:t>
            </w:r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тся </w:t>
            </w:r>
            <w:r w:rsidR="009A112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большая работа по прописке </w:t>
            </w:r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и </w:t>
            </w:r>
            <w:r w:rsidR="009A112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на 01.01.2016г</w:t>
            </w:r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хозяйственой</w:t>
            </w:r>
            <w:proofErr w:type="spellEnd"/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книге </w:t>
            </w:r>
            <w:r w:rsidR="009A112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население составляет 1059 человек</w:t>
            </w:r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8E7B17" w:rsidRPr="008E7B17" w:rsidRDefault="008E7B17" w:rsidP="00EB2141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Трудоспособное население составляет 542 человека, пенсионеров 196 человек, детей с 0 до 18 человек составляет 321 человек. Родилось 12 детей, умерло 13 человек.</w:t>
            </w:r>
          </w:p>
          <w:p w:rsidR="00513735" w:rsidRDefault="008E7B17" w:rsidP="00EB2141">
            <w:pPr>
              <w:shd w:val="clear" w:color="auto" w:fill="FFFFFF" w:themeFill="background1"/>
              <w:tabs>
                <w:tab w:val="left" w:pos="450"/>
              </w:tabs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ab/>
            </w:r>
            <w:r w:rsidRP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Общая численность </w:t>
            </w:r>
            <w:r w:rsidR="00C75FE1" w:rsidRP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ш</w:t>
            </w:r>
            <w:r w:rsidRP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кольников обучаю</w:t>
            </w:r>
            <w:r w:rsidR="00C75FE1" w:rsidRP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щихся </w:t>
            </w:r>
            <w:r w:rsidRP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 школах поселения</w:t>
            </w:r>
            <w:r w:rsidR="00C75FE1" w:rsidRP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106 школьников. Численность </w:t>
            </w:r>
            <w:r w:rsid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C75FE1" w:rsidRP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дошкольников </w:t>
            </w:r>
            <w:r w:rsidR="00EB214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121</w:t>
            </w:r>
            <w:r w:rsidR="00C75FE1" w:rsidRPr="00C75FE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детей</w:t>
            </w:r>
            <w:r w:rsidR="00C75FE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EB2141" w:rsidRDefault="00A048C7" w:rsidP="00EB2141">
            <w:pPr>
              <w:shd w:val="clear" w:color="auto" w:fill="FFFFFF" w:themeFill="background1"/>
              <w:tabs>
                <w:tab w:val="left" w:pos="450"/>
              </w:tabs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 Зун-хурае-386 ч,</w:t>
            </w:r>
            <w:r w:rsidR="002537D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P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из них дети </w:t>
            </w:r>
            <w:proofErr w:type="gramStart"/>
            <w:r w:rsidRP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возраста</w:t>
            </w:r>
            <w:r w:rsidR="006957E1" w:rsidRP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-45, </w:t>
            </w:r>
            <w:r w:rsidR="00EB214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дети посещающих </w:t>
            </w:r>
            <w:r w:rsidR="00920A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д/с-</w:t>
            </w:r>
            <w:r w:rsidR="00EB214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29</w:t>
            </w:r>
            <w:r w:rsidR="00920A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920AE5" w:rsidRDefault="003B22C6" w:rsidP="00EB2141">
            <w:pPr>
              <w:shd w:val="clear" w:color="auto" w:fill="FFFFFF" w:themeFill="background1"/>
              <w:tabs>
                <w:tab w:val="left" w:pos="450"/>
              </w:tabs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Булуме</w:t>
            </w:r>
            <w:proofErr w:type="spellEnd"/>
            <w:r w:rsidR="000D59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D59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-и</w:t>
            </w:r>
            <w:proofErr w:type="gramEnd"/>
            <w:r w:rsidR="000D59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59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Ониноборске</w:t>
            </w:r>
            <w:proofErr w:type="spellEnd"/>
            <w:r w:rsidR="000D59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-59 школьников 30и 29 соответственно </w:t>
            </w:r>
            <w:r w:rsidR="00920A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EB214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 д/с « Солнышко «посещают-39 детей.</w:t>
            </w:r>
          </w:p>
          <w:p w:rsidR="009A112A" w:rsidRPr="0010154E" w:rsidRDefault="009A112A" w:rsidP="009A112A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A048C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ДОХОДЫ</w:t>
            </w:r>
            <w:r w:rsidRPr="00A048C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br/>
            </w:r>
            <w:proofErr w:type="spellStart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Доходы</w:t>
            </w:r>
            <w:proofErr w:type="spellEnd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бюджета поселения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за 2015  год 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составили 3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841,63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.р</w:t>
            </w:r>
            <w:proofErr w:type="gramEnd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уб. , в том числе : собственные доходы-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192,4тыс.руб.</w:t>
            </w:r>
          </w:p>
          <w:p w:rsidR="009A112A" w:rsidRPr="0010154E" w:rsidRDefault="009A112A" w:rsidP="009A112A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Налоговых доходов в бюджет поселения поступило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137,42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уб</w:t>
            </w:r>
            <w:proofErr w:type="spellEnd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 что составляет -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100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% от фактических поступлений.</w:t>
            </w:r>
          </w:p>
          <w:p w:rsidR="009A112A" w:rsidRPr="0010154E" w:rsidRDefault="009A112A" w:rsidP="009A112A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Наибольший удельный вес в структуре собственных доходов бюджета поселения составляет земельный налог-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71,42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% от собственных налоговых доходов или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137,42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.р</w:t>
            </w:r>
            <w:proofErr w:type="gramEnd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ублей, что на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67,42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тыс. рублей больше чем в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2014 году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 связи с погашением недоимки з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а предыдущие налоговые периоды  и увеличении налоговых ставок  до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lastRenderedPageBreak/>
              <w:t>0,3%.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 Земельный налог для бюджет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а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я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является важнейшим доходным источником. Плательщиками данного налога в поселении являются физические лица. Анализ задолженности показал, что в числе задолжников числятся </w:t>
            </w:r>
            <w:proofErr w:type="gramStart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граждане,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не проживающие на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территории  поселения и умершие общая сумма недоимки по вышеперечисленным категориям граждан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207тыс. рублей,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настоящее время ведется работа с налоговыми органами по данному вопросу.</w:t>
            </w:r>
          </w:p>
          <w:p w:rsidR="009A112A" w:rsidRDefault="009A112A" w:rsidP="009A112A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А также с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пециалистами поселения принимаются меры по установлению места жительства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выехавших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граждан, им высылаются квитанции и письма с разъяснением необходимости погашения задолженности. Налога на доходы физических лиц получено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28,93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.р</w:t>
            </w:r>
            <w:proofErr w:type="gramEnd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уб.  или 41,9 % от собственных налоговых доходов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. И конечно большой доход получили  за участие в республиканском конкурсе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Тос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. В </w:t>
            </w:r>
            <w:r w:rsidR="005A043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2015г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выиграли 420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руб.</w:t>
            </w:r>
            <w:r w:rsidR="005A043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 а в этом году 370тыс.руб.</w:t>
            </w:r>
            <w:bookmarkStart w:id="0" w:name="_GoBack"/>
            <w:bookmarkEnd w:id="0"/>
          </w:p>
          <w:p w:rsidR="00513735" w:rsidRDefault="00513735" w:rsidP="00513735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</w:p>
          <w:p w:rsidR="00513735" w:rsidRPr="0010154E" w:rsidRDefault="00513735" w:rsidP="00513735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  <w:p w:rsidR="00874A2C" w:rsidRDefault="00DD7F3F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                                </w:t>
            </w:r>
            <w:r w:rsidR="0010154E" w:rsidRPr="00113A08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Культура и  физическая культура</w:t>
            </w:r>
            <w:r w:rsidR="0010154E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874A2C" w:rsidRPr="00874A2C" w:rsidRDefault="00874A2C" w:rsidP="00874A2C">
            <w:pPr>
              <w:shd w:val="clear" w:color="auto" w:fill="FFFFFF" w:themeFill="background1"/>
              <w:spacing w:after="0" w:line="293" w:lineRule="atLeast"/>
              <w:rPr>
                <w:rFonts w:asciiTheme="majorHAnsi" w:eastAsia="Times New Roman" w:hAnsiTheme="majorHAnsi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  <w:r w:rsidRPr="00874A2C">
              <w:rPr>
                <w:rFonts w:asciiTheme="majorHAnsi" w:hAnsiTheme="majorHAnsi"/>
                <w:sz w:val="28"/>
                <w:szCs w:val="28"/>
              </w:rPr>
              <w:t xml:space="preserve">Прошедший 2015 был ознаменован великими историческими юбилейными </w:t>
            </w:r>
            <w:proofErr w:type="gramStart"/>
            <w:r w:rsidRPr="00874A2C">
              <w:rPr>
                <w:rFonts w:asciiTheme="majorHAnsi" w:hAnsiTheme="majorHAnsi"/>
                <w:sz w:val="28"/>
                <w:szCs w:val="28"/>
              </w:rPr>
              <w:t>датами</w:t>
            </w:r>
            <w:proofErr w:type="gramEnd"/>
            <w:r w:rsidRPr="00874A2C">
              <w:rPr>
                <w:rFonts w:asciiTheme="majorHAnsi" w:hAnsiTheme="majorHAnsi"/>
                <w:sz w:val="28"/>
                <w:szCs w:val="28"/>
              </w:rPr>
              <w:t xml:space="preserve"> как для всей России, так и для нашей </w:t>
            </w:r>
            <w:r>
              <w:rPr>
                <w:rFonts w:asciiTheme="majorHAnsi" w:hAnsiTheme="majorHAnsi"/>
                <w:sz w:val="28"/>
                <w:szCs w:val="28"/>
              </w:rPr>
              <w:t>поселения</w:t>
            </w:r>
            <w:r w:rsidRPr="00874A2C">
              <w:rPr>
                <w:rFonts w:asciiTheme="majorHAnsi" w:hAnsiTheme="majorHAnsi"/>
                <w:sz w:val="28"/>
                <w:szCs w:val="28"/>
              </w:rPr>
              <w:t xml:space="preserve">. Несомненно, 70- </w:t>
            </w:r>
            <w:proofErr w:type="spellStart"/>
            <w:r w:rsidRPr="00874A2C">
              <w:rPr>
                <w:rFonts w:asciiTheme="majorHAnsi" w:hAnsiTheme="majorHAnsi"/>
                <w:sz w:val="28"/>
                <w:szCs w:val="28"/>
              </w:rPr>
              <w:t>летие</w:t>
            </w:r>
            <w:proofErr w:type="spellEnd"/>
            <w:r w:rsidRPr="00874A2C">
              <w:rPr>
                <w:rFonts w:asciiTheme="majorHAnsi" w:hAnsiTheme="majorHAnsi"/>
                <w:sz w:val="28"/>
                <w:szCs w:val="28"/>
              </w:rPr>
              <w:t xml:space="preserve"> Победы нашего народа в Великой Отечественной войне, самое значимое событие года, в рамках которого проходило большое количество различных мероприятий. В марте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был дан старт</w:t>
            </w:r>
            <w:r w:rsidRPr="00874A2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районному марафону  </w:t>
            </w:r>
            <w:r w:rsidRPr="00874A2C">
              <w:rPr>
                <w:rFonts w:asciiTheme="majorHAnsi" w:hAnsiTheme="majorHAnsi"/>
                <w:sz w:val="28"/>
                <w:szCs w:val="28"/>
              </w:rPr>
              <w:t xml:space="preserve">Славы «Салют Победе» 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это </w:t>
            </w:r>
            <w:r w:rsidRPr="00874A2C">
              <w:rPr>
                <w:rFonts w:asciiTheme="majorHAnsi" w:hAnsiTheme="majorHAnsi"/>
                <w:sz w:val="28"/>
                <w:szCs w:val="28"/>
              </w:rPr>
              <w:t xml:space="preserve">шествие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было поддержано жителями сел нашего поселения и собрано около 40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рублей и достойно отмечено празднование  Победы.</w:t>
            </w:r>
            <w:r w:rsidRPr="00874A2C">
              <w:rPr>
                <w:rFonts w:asciiTheme="majorHAnsi" w:hAnsiTheme="majorHAnsi"/>
                <w:sz w:val="28"/>
                <w:szCs w:val="28"/>
              </w:rPr>
              <w:t xml:space="preserve"> 9 мая, жители поселения присоединились к Общероссийской акции «Бессмертный полк», где каждый почувствовал гордость за своих великих предков, отдавших жизнь за нашу независимость.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53E78">
              <w:rPr>
                <w:rFonts w:asciiTheme="majorHAnsi" w:hAnsiTheme="majorHAnsi"/>
                <w:sz w:val="28"/>
                <w:szCs w:val="28"/>
              </w:rPr>
              <w:t xml:space="preserve"> В этом году наша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Булумск</w:t>
            </w:r>
            <w:r w:rsidR="00053E78">
              <w:rPr>
                <w:rFonts w:asciiTheme="majorHAnsi" w:hAnsiTheme="majorHAnsi"/>
                <w:sz w:val="28"/>
                <w:szCs w:val="28"/>
              </w:rPr>
              <w:t>ая</w:t>
            </w:r>
            <w:proofErr w:type="spellEnd"/>
            <w:r w:rsidR="00053E7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средн</w:t>
            </w:r>
            <w:r w:rsidR="00053E78">
              <w:rPr>
                <w:rFonts w:asciiTheme="majorHAnsi" w:hAnsiTheme="majorHAnsi"/>
                <w:sz w:val="28"/>
                <w:szCs w:val="28"/>
              </w:rPr>
              <w:t xml:space="preserve">яя школа отметила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75 лет со дня обоснования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53E78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053E78">
              <w:rPr>
                <w:rFonts w:asciiTheme="majorHAnsi" w:hAnsiTheme="majorHAnsi"/>
                <w:sz w:val="28"/>
                <w:szCs w:val="28"/>
              </w:rPr>
              <w:t xml:space="preserve"> Была проведана большая работа по организации проведения, по выпуску книги. Хочется отблагодарить всех, кто  принял активное участие.</w:t>
            </w:r>
          </w:p>
          <w:p w:rsidR="00053E78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 очередной раз  отпраздновали ставший уже традиционным День Молодежи, на котором чествовали лучшую молодежь поселения, которая занимает активную жизненную п</w:t>
            </w:r>
            <w:r w:rsidR="0033537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озицию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0D59E5" w:rsidRDefault="00335378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Было проведена грандиозная работа по восстановлению и реконструкции памятников в каждом селе</w:t>
            </w:r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, были закуплены мемориальные доски за счет </w:t>
            </w:r>
            <w:proofErr w:type="spellStart"/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Тосовского</w:t>
            </w:r>
            <w:proofErr w:type="spellEnd"/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движения. И результат работы т</w:t>
            </w:r>
            <w:r w:rsidR="0010154E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оржественно отпраздновали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70</w:t>
            </w:r>
            <w:r w:rsidR="0010154E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годовщину  Великой Победы:  акция «Полевая кухня», прошедшая на территории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поселения </w:t>
            </w:r>
            <w:r w:rsidR="0010154E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оставила самые лучшие воспоминания,  мы также побывали в каждом доме, где осталось эхо войны</w:t>
            </w:r>
            <w:proofErr w:type="gramStart"/>
            <w:r w:rsidR="0010154E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0D59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0D59E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В рамках празднования 70 лет Победы проведены: </w:t>
            </w:r>
          </w:p>
          <w:p w:rsidR="000D59E5" w:rsidRDefault="000D59E5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1.Велопробег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</w:t>
            </w:r>
          </w:p>
          <w:p w:rsidR="000D59E5" w:rsidRDefault="000D59E5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2.  Участие  в женском автопробеге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D59E5" w:rsidRDefault="000D59E5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3.Эстафета посвященный в памяти В.Бадмаева-10.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тыс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0D59E5" w:rsidRDefault="000D59E5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4.Соревнования по волейболу и футболу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 ко дню победы.</w:t>
            </w:r>
            <w:r w:rsidR="005A043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-4500руб</w:t>
            </w:r>
          </w:p>
          <w:p w:rsidR="000D59E5" w:rsidRDefault="000D59E5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и  много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C5143D" w:rsidRDefault="0010154E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Даны были праздничные концерты  и мероприятия </w:t>
            </w:r>
            <w:r w:rsidR="00053E7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EE0A6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9маю, 8 марта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 Международному  дню защит</w:t>
            </w:r>
            <w:r w:rsidR="00EE0A6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ы детей, ко дню пожилого человека, ко дню матери и встреча Нового года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B809E2" w:rsidRDefault="00B809E2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Также в  поселение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проведены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:</w:t>
            </w:r>
          </w:p>
          <w:p w:rsidR="00B809E2" w:rsidRDefault="00B809E2" w:rsidP="000D59E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5.Игра «Лапта»-2500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C11F21" w:rsidRDefault="00C5143D" w:rsidP="00C5143D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lastRenderedPageBreak/>
              <w:t xml:space="preserve">6.Турнир по баскетболу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C11F21" w:rsidRDefault="00C11F21" w:rsidP="00C5143D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7 Участие в празднование 70 лет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семейскому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ансамблю «Родник»</w:t>
            </w:r>
          </w:p>
          <w:p w:rsidR="00C11F21" w:rsidRDefault="00C11F21" w:rsidP="00C5143D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8. Участие в празднование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Д.З.Жалсараеву</w:t>
            </w:r>
            <w:proofErr w:type="spellEnd"/>
          </w:p>
          <w:p w:rsidR="00C11F21" w:rsidRDefault="00C11F21" w:rsidP="00C5143D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9. Участие Традиционных играх народов Буряти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«Шагай Надан»-3 место.</w:t>
            </w:r>
          </w:p>
          <w:p w:rsidR="00AF56BC" w:rsidRDefault="00C11F21" w:rsidP="00C5143D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10.Защита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ольк. ансамбля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Мунхэ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гэрэл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»</w:t>
            </w:r>
          </w:p>
          <w:p w:rsidR="0010154E" w:rsidRPr="00C5143D" w:rsidRDefault="00AF56BC" w:rsidP="00C5143D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11.</w:t>
            </w:r>
            <w:r w:rsidR="0010154E" w:rsidRPr="00C5143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Организована работа библиотечного обслуживания населения</w:t>
            </w:r>
            <w:proofErr w:type="gramStart"/>
            <w:r w:rsidR="0010154E" w:rsidRPr="00C5143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10154E" w:rsidRPr="00C5143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Регулярно проводятся тематические мероприятия, посвященные торжественным датам, встречи с детьми дошкольного и школьного возраста.</w:t>
            </w:r>
          </w:p>
          <w:p w:rsidR="0010154E" w:rsidRPr="00113A08" w:rsidRDefault="00DD7F3F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                                        </w:t>
            </w:r>
            <w:r w:rsidR="0010154E" w:rsidRPr="00113A08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Работа с обращениями граждан</w:t>
            </w:r>
          </w:p>
          <w:p w:rsidR="00F670C8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 201</w:t>
            </w:r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5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году в администрацию поселения обратились  по различным вопросам </w:t>
            </w:r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802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человек. Главой поселения лично принято </w:t>
            </w:r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60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жител</w:t>
            </w:r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ей</w:t>
            </w:r>
            <w:proofErr w:type="gramStart"/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proofErr w:type="gramEnd"/>
            <w:r w:rsidR="00C11B7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 основном по оформлению земельных участков и домов.</w:t>
            </w:r>
            <w:r w:rsidR="00F670C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Граждане обращались в администрацию поселения по поводу выдачи справок, оформления документов на получение субсидии, льгот, адресной помощи, </w:t>
            </w:r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материальной помощи</w:t>
            </w:r>
            <w:proofErr w:type="gramStart"/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C11B7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proofErr w:type="gramEnd"/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 </w:t>
            </w:r>
          </w:p>
          <w:p w:rsidR="00F670C8" w:rsidRDefault="00F670C8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Выделено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11B7A" w:rsidRDefault="00F670C8" w:rsidP="00F670C8">
            <w:pPr>
              <w:shd w:val="clear" w:color="auto" w:fill="FFFFFF" w:themeFill="background1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1.Деловой древесины по 80 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-5 гражданам</w:t>
            </w:r>
          </w:p>
          <w:p w:rsidR="00F670C8" w:rsidRDefault="00F670C8" w:rsidP="00F670C8">
            <w:pPr>
              <w:shd w:val="clear" w:color="auto" w:fill="FFFFFF" w:themeFill="background1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2.</w:t>
            </w:r>
            <w:r w:rsidR="005B31B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Подарки всем ветеранам Тыла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5B31B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– на сумму </w:t>
            </w:r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5</w:t>
            </w:r>
            <w:r w:rsidR="005B31B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000 руб.</w:t>
            </w:r>
          </w:p>
          <w:p w:rsidR="005B31B4" w:rsidRDefault="005B31B4" w:rsidP="00F670C8">
            <w:pPr>
              <w:shd w:val="clear" w:color="auto" w:fill="FFFFFF" w:themeFill="background1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3 Приготовлено и розданы около 17 подарков на Новый год многодетным семья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на сумму 2000руб.</w:t>
            </w:r>
          </w:p>
          <w:p w:rsidR="00053E78" w:rsidRDefault="00BA782E" w:rsidP="00F670C8">
            <w:pPr>
              <w:shd w:val="clear" w:color="auto" w:fill="FFFFFF" w:themeFill="background1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4.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Оперативно п</w:t>
            </w:r>
            <w:r w:rsidR="00053E7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редставлены документы на получение субсидии многодетной семье Арефьевым. 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</w:p>
          <w:p w:rsidR="005B31B4" w:rsidRPr="00F670C8" w:rsidRDefault="00BA782E" w:rsidP="00F670C8">
            <w:pPr>
              <w:shd w:val="clear" w:color="auto" w:fill="FFFFFF" w:themeFill="background1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(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 они получили с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выше 2млн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уб)</w:t>
            </w:r>
          </w:p>
          <w:p w:rsidR="0010154E" w:rsidRPr="007B078E" w:rsidRDefault="0010154E" w:rsidP="00C11B7A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7B078E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Благоустройство и санитарный порядок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Еще </w:t>
            </w:r>
            <w:proofErr w:type="gramStart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раз</w:t>
            </w:r>
            <w:proofErr w:type="gramEnd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останавливаясь на санитарном порядке я хочу сказать: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•  необходимо поддерживать порядок в личных подворьях, около дворов</w:t>
            </w:r>
          </w:p>
          <w:p w:rsidR="0010154E" w:rsidRPr="0010154E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• руководителям всех форм собственности необходимо содержать прилегающие территории  в  соответствующем санитарном порядке</w:t>
            </w:r>
            <w:r w:rsidR="007B078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10154E" w:rsidRDefault="0010154E" w:rsidP="00421180">
            <w:p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• напоминаю о том, что выжигание сухой растительности на территории </w:t>
            </w:r>
            <w:proofErr w:type="spellStart"/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Краснопартизанского</w:t>
            </w:r>
            <w:proofErr w:type="spellEnd"/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сельского поселения запрещено</w:t>
            </w:r>
            <w:r w:rsidR="00C11B7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C5143D" w:rsidRDefault="00C5143D" w:rsidP="00421180">
            <w:p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Сделано:</w:t>
            </w:r>
          </w:p>
          <w:p w:rsidR="005B5DC0" w:rsidRDefault="00C5143D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Ликвидированы несанкционирова</w:t>
            </w:r>
            <w:r w:rsidR="005B5DC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ные свалки</w:t>
            </w:r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C5143D" w:rsidRDefault="005B5DC0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Побелены и покрашены все детские площадки</w:t>
            </w:r>
            <w:r w:rsidR="00C5143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,стадион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улум</w:t>
            </w:r>
            <w:proofErr w:type="spellEnd"/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5B5DC0" w:rsidRDefault="005B5DC0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Покрашено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Сая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хурдэ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» в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Булум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 где спонсорскую помощь оказали выпускники 1950 г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ождения.</w:t>
            </w:r>
          </w:p>
          <w:p w:rsidR="005B5DC0" w:rsidRDefault="005B5DC0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Установлено с помощью казачества поселения «Поклонный крест»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ниноборск</w:t>
            </w:r>
            <w:proofErr w:type="spellEnd"/>
          </w:p>
          <w:p w:rsidR="005B5DC0" w:rsidRDefault="005B5DC0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Построены </w:t>
            </w:r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еседка ,скамейки и удобства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оз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ункурук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7B078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Где в данное время запрещено стирка</w:t>
            </w:r>
            <w:r w:rsidR="007B078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белья, ковров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 мойка машин.</w:t>
            </w:r>
          </w:p>
          <w:p w:rsidR="005B5DC0" w:rsidRDefault="007B078E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В районном конкурсе «Ветеранское  подворье»- 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Азаркины</w:t>
            </w:r>
            <w:proofErr w:type="spellEnd"/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занял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– 3 место.</w:t>
            </w:r>
          </w:p>
          <w:p w:rsidR="00113A08" w:rsidRDefault="00113A08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Отремонтированы, побелены, и покрашены все памятники</w:t>
            </w:r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C11F21" w:rsidRDefault="00B809E2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Ведется р</w:t>
            </w:r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еконструкция СДК в </w:t>
            </w:r>
            <w:proofErr w:type="spellStart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</w:t>
            </w:r>
            <w:proofErr w:type="gramStart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.Б</w:t>
            </w:r>
            <w:proofErr w:type="gramEnd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улум</w:t>
            </w:r>
            <w:proofErr w:type="spellEnd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 КСК.</w:t>
            </w:r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(Внутренняя отделка, замена кровля, потолка , полов </w:t>
            </w:r>
            <w:proofErr w:type="spellStart"/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и.т.д</w:t>
            </w:r>
            <w:proofErr w:type="spellEnd"/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)</w:t>
            </w:r>
          </w:p>
          <w:p w:rsidR="00C11F21" w:rsidRDefault="00BA782E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lastRenderedPageBreak/>
              <w:t xml:space="preserve">  Сделан наружный ремонт (</w:t>
            </w:r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Обшивка </w:t>
            </w:r>
            <w:proofErr w:type="spellStart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профлистом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)</w:t>
            </w:r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  СДК в </w:t>
            </w:r>
            <w:proofErr w:type="spellStart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</w:t>
            </w:r>
            <w:proofErr w:type="gramStart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.О</w:t>
            </w:r>
            <w:proofErr w:type="gramEnd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ниноборск</w:t>
            </w:r>
            <w:proofErr w:type="spellEnd"/>
          </w:p>
          <w:p w:rsidR="00C11F21" w:rsidRDefault="00BA782E" w:rsidP="00C5143D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Внутренняя п</w:t>
            </w:r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окраска Спортзала в </w:t>
            </w:r>
            <w:proofErr w:type="gramStart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</w:t>
            </w:r>
            <w:proofErr w:type="gramEnd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1F2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7B078E" w:rsidRDefault="007B078E" w:rsidP="0046566D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Все жители приняли участие в районом  месячнике «Чистоты»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 всех селах проведены субботники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 покрашены фасады домов, заборы и  палисадники.</w:t>
            </w:r>
            <w:r w:rsidR="0046566D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Мы все знаем</w:t>
            </w:r>
            <w:proofErr w:type="gramStart"/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что н</w:t>
            </w:r>
            <w:r w:rsidR="0046566D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еобходимо соблюдать чистоту и порядок на всей территории поселения, не бросать мусор, бутылки, пакеты. Ведь это наша с вами малая Родина и мы должны ее хранить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46566D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Нужно чтобы все 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мы  </w:t>
            </w:r>
            <w:r w:rsidR="0046566D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активней   взяли на себя роль в озеленении наших населенных пунктов, в разбивке новых цветников, чтобы каждый житель возле своих дворов, сделал так, как делают лучшие наши дворы и жители. Приятно смотреть на красивые клумбы и цветники, на высаженные зеленые насаждения  в личных подворьях. </w:t>
            </w:r>
          </w:p>
          <w:p w:rsidR="007B078E" w:rsidRDefault="008E7B17" w:rsidP="007B078E">
            <w:pPr>
              <w:shd w:val="clear" w:color="auto" w:fill="FFFFFF" w:themeFill="background1"/>
              <w:spacing w:after="24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Пожарная безопасность</w:t>
            </w:r>
            <w:r w:rsidR="007B078E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CE075B" w:rsidRPr="00CE075B" w:rsidRDefault="00CE075B" w:rsidP="00CE075B">
            <w:pPr>
              <w:shd w:val="clear" w:color="auto" w:fill="FFFFFF" w:themeFill="background1"/>
              <w:spacing w:after="24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CE075B">
              <w:rPr>
                <w:sz w:val="28"/>
                <w:szCs w:val="28"/>
              </w:rPr>
              <w:t>Для обеспечения первичной пожарной безопасности населенных пунктов в апреле и ноябре проводятся месячники пожарной безопасности, в период которых осуществляются мероприятия направленные на профилактику возникновения пожаров, распространение листовок</w:t>
            </w:r>
            <w:proofErr w:type="gramStart"/>
            <w:r w:rsidRPr="00CE075B">
              <w:rPr>
                <w:sz w:val="28"/>
                <w:szCs w:val="28"/>
              </w:rPr>
              <w:t>.</w:t>
            </w:r>
            <w:proofErr w:type="gramEnd"/>
            <w:r w:rsidRPr="00CE075B">
              <w:rPr>
                <w:sz w:val="28"/>
                <w:szCs w:val="28"/>
              </w:rPr>
              <w:t xml:space="preserve"> </w:t>
            </w:r>
            <w:proofErr w:type="gramStart"/>
            <w:r w:rsidRPr="00CE075B">
              <w:rPr>
                <w:sz w:val="28"/>
                <w:szCs w:val="28"/>
              </w:rPr>
              <w:t>п</w:t>
            </w:r>
            <w:proofErr w:type="gramEnd"/>
            <w:r w:rsidRPr="00CE075B">
              <w:rPr>
                <w:sz w:val="28"/>
                <w:szCs w:val="28"/>
              </w:rPr>
              <w:t>амяток, проведения инструктажей по пожарной безопасности</w:t>
            </w:r>
          </w:p>
          <w:p w:rsidR="007A6A85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 201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5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году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было много работ не только депутатам и специалистам нашего поселения но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ДПФ</w:t>
            </w:r>
            <w:proofErr w:type="gramStart"/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</w:t>
            </w:r>
            <w:proofErr w:type="gramEnd"/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ДПК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Было много работы по тушению свалок,</w:t>
            </w:r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где находятся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несанкционированны</w:t>
            </w:r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е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промышленные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отход</w:t>
            </w:r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ы</w:t>
            </w:r>
            <w:r w:rsidR="0046566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( в виде опилок )</w:t>
            </w:r>
            <w:proofErr w:type="gramStart"/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.О</w:t>
            </w:r>
            <w:proofErr w:type="gramEnd"/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бщий выезд ДПК составила 23раза. Также хочется отметить </w:t>
            </w:r>
            <w:r w:rsidR="007A6A8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инициативную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группу </w:t>
            </w:r>
            <w:r w:rsid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поселения,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 которую вход</w:t>
            </w:r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я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</w:t>
            </w:r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руководители школ, садов</w:t>
            </w:r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, 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СДК </w:t>
            </w:r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  ДНД 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которые проводят беседы по пожарной безопасности среди детей</w:t>
            </w:r>
            <w:proofErr w:type="gramStart"/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</w:t>
            </w:r>
            <w:proofErr w:type="gramEnd"/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родителей</w:t>
            </w:r>
            <w:r w:rsidR="00BA782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 жителями</w:t>
            </w:r>
            <w:r w:rsidR="00113A0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. В этом году </w:t>
            </w:r>
            <w:r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еще больше ужесточаются меры по борьбе с пожарами и разведением огня, будут применяться штрафные санкции к тем, кто будет  этим заниматься. Напоминаю руководителям всех форм собственности о необходимости соблюдения правил пожарной безопасности на территории поселения, особенно в </w:t>
            </w:r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пожароопасный</w:t>
            </w:r>
            <w:r w:rsidR="00DD7F3F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период</w:t>
            </w:r>
            <w:proofErr w:type="gramStart"/>
            <w:r w:rsidR="00DD7F3F" w:rsidRPr="0010154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C11B7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proofErr w:type="gramEnd"/>
            <w:r w:rsidR="00DD7F3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</w:p>
          <w:p w:rsidR="00B809E2" w:rsidRDefault="00185C67" w:rsidP="00B809E2">
            <w:pPr>
              <w:pStyle w:val="aa"/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Сделано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:</w:t>
            </w:r>
          </w:p>
          <w:p w:rsidR="0010154E" w:rsidRDefault="00B809E2" w:rsidP="007A6A85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Р</w:t>
            </w:r>
            <w:r w:rsidR="007A6A8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емонт ЗИЛ-131 в </w:t>
            </w:r>
            <w:proofErr w:type="gramStart"/>
            <w:r w:rsidR="007A6A8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</w:t>
            </w:r>
            <w:proofErr w:type="gramEnd"/>
            <w:r w:rsidR="007A6A8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Зун-Хурай-17 </w:t>
            </w:r>
            <w:proofErr w:type="spellStart"/>
            <w:r w:rsidR="007A6A8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тыс</w:t>
            </w:r>
            <w:proofErr w:type="spellEnd"/>
            <w:r w:rsidR="007A6A8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р</w:t>
            </w:r>
          </w:p>
          <w:p w:rsidR="007A6A85" w:rsidRDefault="007A6A85" w:rsidP="007A6A85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Укладка печи -1шт, железной печи-1 шт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-</w:t>
            </w:r>
            <w:proofErr w:type="gramEnd"/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в  пожарный бокс в п. </w:t>
            </w:r>
            <w:proofErr w:type="spellStart"/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 w:rsidR="00B809E2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7A6A85" w:rsidRDefault="007A6A85" w:rsidP="007A6A85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Минерализованные полос</w:t>
            </w:r>
            <w:r w:rsid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ы -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весенняя и осенняя.</w:t>
            </w:r>
          </w:p>
          <w:p w:rsidR="007A6A85" w:rsidRDefault="007A6A85" w:rsidP="007A6A85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Противопожарные разрывы шириной 50 метров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с. Ониноборск </w:t>
            </w:r>
            <w:r w:rsid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данное время село снят</w:t>
            </w:r>
            <w:r w:rsidR="008E7B1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с лесного массива.</w:t>
            </w:r>
          </w:p>
          <w:p w:rsidR="007A6A85" w:rsidRDefault="007A6A85" w:rsidP="007A6A85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Противопожарные разрывы шириной 50м в п.Зун-Хурай с западной стороны. </w:t>
            </w:r>
          </w:p>
          <w:p w:rsidR="007A6A85" w:rsidRDefault="007A6A85" w:rsidP="007A6A85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Допол</w:t>
            </w:r>
            <w:r w:rsidR="00F670C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нитель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ная печка</w:t>
            </w:r>
            <w:r w:rsidR="00F670C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 СДК </w:t>
            </w:r>
            <w:proofErr w:type="gramStart"/>
            <w:r w:rsidR="00F670C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</w:t>
            </w:r>
            <w:proofErr w:type="gramEnd"/>
            <w:r w:rsidR="00F670C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70C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 w:rsidR="00F670C8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F670C8" w:rsidRDefault="00F670C8" w:rsidP="007A6A85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Установка система оповещения С-40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Зун-Хурае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F670C8" w:rsidRDefault="00F670C8" w:rsidP="00F670C8">
            <w:pPr>
              <w:pStyle w:val="aa"/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  <w:p w:rsidR="005E34C5" w:rsidRDefault="005E34C5" w:rsidP="005E34C5">
            <w:pPr>
              <w:pStyle w:val="aa"/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Сельское хозяйство и промышленность.</w:t>
            </w:r>
          </w:p>
          <w:p w:rsidR="005E34C5" w:rsidRPr="00513735" w:rsidRDefault="005E34C5" w:rsidP="005E34C5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  <w:p w:rsidR="005E34C5" w:rsidRDefault="005E34C5" w:rsidP="005E34C5">
            <w:pPr>
              <w:shd w:val="clear" w:color="auto" w:fill="FFFFFF" w:themeFill="background1"/>
              <w:tabs>
                <w:tab w:val="left" w:pos="600"/>
              </w:tabs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ab/>
              <w:t>На 1 января 2016 г поголовье скота на территории поселения составляет 2567 голов КРС, Овец- 2970голов, Козы 458 голов, Лошади 277 голов, Свиньи-174 голов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Зимовку все хозяйства выдержали стойко, с проблемы нехватки кормов    не было,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lastRenderedPageBreak/>
              <w:t>были произведены закуп необходимого количества  кормов за счет выделяемых субсидий.</w:t>
            </w:r>
          </w:p>
          <w:p w:rsidR="00AE788D" w:rsidRDefault="005E34C5" w:rsidP="00AE788D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   </w:t>
            </w:r>
            <w:r w:rsidR="00F65E8B"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На территории поселения действуют 6 КФХ,18 ИП, 14 животноводческих стоянок. В </w:t>
            </w:r>
            <w:r w:rsidR="00330F9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том числе в </w:t>
            </w:r>
            <w:r w:rsidR="00F65E8B"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2015 г </w:t>
            </w:r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зарегистрирован 2</w:t>
            </w:r>
            <w:r w:rsidR="00F65E8B"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ИП Бадмаев Ж</w:t>
            </w:r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F65E8B"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</w:t>
            </w:r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F65E8B"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для строительства молочной фермы в с </w:t>
            </w:r>
            <w:proofErr w:type="spellStart"/>
            <w:r w:rsidR="00F65E8B"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Ониноборск</w:t>
            </w:r>
            <w:proofErr w:type="spellEnd"/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Дамбаев</w:t>
            </w:r>
            <w:proofErr w:type="spellEnd"/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Д</w:t>
            </w:r>
            <w:proofErr w:type="gramStart"/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,Д</w:t>
            </w:r>
            <w:proofErr w:type="gramEnd"/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 для занят</w:t>
            </w:r>
            <w:r w:rsidR="00330F9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ием</w:t>
            </w:r>
            <w:r w:rsidRPr="005E34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овощеводства.</w:t>
            </w:r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 поселение около </w:t>
            </w:r>
            <w:proofErr w:type="spellStart"/>
            <w:proofErr w:type="gramStart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около</w:t>
            </w:r>
            <w:proofErr w:type="spellEnd"/>
            <w:proofErr w:type="gramEnd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75 хозяйств которые держат ЛПХ  и    более из них крупные ЛПХ-4: Базарова, Ильин </w:t>
            </w:r>
            <w:proofErr w:type="spellStart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Т.З</w:t>
            </w:r>
            <w:proofErr w:type="gramStart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,Ж</w:t>
            </w:r>
            <w:proofErr w:type="gramEnd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амсаранов</w:t>
            </w:r>
            <w:proofErr w:type="spellEnd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Б.Д, </w:t>
            </w:r>
            <w:proofErr w:type="spellStart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Дондоков</w:t>
            </w:r>
            <w:proofErr w:type="spellEnd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Ц.Д, </w:t>
            </w:r>
            <w:proofErr w:type="spellStart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Цымпилова</w:t>
            </w:r>
            <w:proofErr w:type="spellEnd"/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С.Д.</w:t>
            </w:r>
            <w:r w:rsidR="00330F9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Согласно журнала по ведение забоя скота за 2015 забито 132 головы КРС или сдано около 23 тонна мясо. Массового поголовья скота на убой не  выявлено, не смотря на </w:t>
            </w:r>
            <w:r w:rsidR="00A25A1C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засушливое</w:t>
            </w:r>
            <w:r w:rsidR="00330F9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лето, в поселение маточное поголовье  сохранилось.</w:t>
            </w:r>
            <w:r w:rsidR="00A25A1C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В поселение действует социальная отара. Только в этом году мы получили хороший приплод и увеличили на</w:t>
            </w:r>
            <w:r w:rsidR="00185C67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10 г соц.</w:t>
            </w:r>
            <w:r w:rsidR="00A25A1C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отару. Есть в поселение социальная корова. В конкурсе «Социальное подворье» семья Белоусовых заняла 2 место.</w:t>
            </w:r>
          </w:p>
          <w:p w:rsidR="005E34C5" w:rsidRDefault="005E34C5" w:rsidP="005E34C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  <w:p w:rsidR="005E34C5" w:rsidRDefault="005E34C5" w:rsidP="005E34C5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  Промышленность в сельском поселение представлена деревообрабатывающей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основном это заготовка древесины, производство пиломатериалов:</w:t>
            </w:r>
          </w:p>
          <w:p w:rsidR="005E34C5" w:rsidRDefault="005E34C5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ИП  Игоря ГАО</w:t>
            </w:r>
          </w:p>
          <w:p w:rsidR="005E34C5" w:rsidRDefault="005E34C5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ИП Ели</w:t>
            </w:r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тратова</w:t>
            </w:r>
          </w:p>
          <w:p w:rsidR="005E34C5" w:rsidRDefault="005E34C5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Мархюева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Д.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Ш</w:t>
            </w:r>
            <w:proofErr w:type="gramEnd"/>
          </w:p>
          <w:p w:rsidR="005E34C5" w:rsidRDefault="005E34C5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КФХ Доржиева</w:t>
            </w:r>
          </w:p>
          <w:p w:rsidR="005E34C5" w:rsidRDefault="005E34C5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Бальжинимаева</w:t>
            </w:r>
            <w:proofErr w:type="spellEnd"/>
          </w:p>
          <w:p w:rsidR="005E34C5" w:rsidRDefault="005E34C5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Шкедова</w:t>
            </w:r>
            <w:proofErr w:type="spellEnd"/>
          </w:p>
          <w:p w:rsidR="005E34C5" w:rsidRDefault="005E34C5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ИП Неферо</w:t>
            </w:r>
            <w:r w:rsid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</w:t>
            </w:r>
          </w:p>
          <w:p w:rsidR="00AE788D" w:rsidRDefault="00AE788D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ИП Федорова</w:t>
            </w:r>
          </w:p>
          <w:p w:rsidR="00AE788D" w:rsidRDefault="00AE788D" w:rsidP="005E34C5">
            <w:pPr>
              <w:pStyle w:val="aa"/>
              <w:numPr>
                <w:ilvl w:val="0"/>
                <w:numId w:val="7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ИП Черкасова</w:t>
            </w:r>
          </w:p>
          <w:p w:rsidR="00330F9F" w:rsidRPr="00330F9F" w:rsidRDefault="00330F9F" w:rsidP="00330F9F">
            <w:pPr>
              <w:shd w:val="clear" w:color="auto" w:fill="FFFFFF" w:themeFill="background1"/>
              <w:spacing w:after="0" w:line="293" w:lineRule="atLeast"/>
              <w:ind w:left="36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Заготовка древесины</w:t>
            </w:r>
            <w:r w:rsidR="005A043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 продана пиломатериала на сумму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составила</w:t>
            </w:r>
            <w:r w:rsid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_</w:t>
            </w:r>
            <w:r w:rsidR="005A043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4.780</w:t>
            </w:r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тыс</w:t>
            </w:r>
            <w:proofErr w:type="gramStart"/>
            <w:r w:rsidR="00871734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р</w:t>
            </w:r>
            <w:proofErr w:type="gramEnd"/>
            <w:r w:rsid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уб</w:t>
            </w:r>
            <w:proofErr w:type="spellEnd"/>
            <w:r w:rsidR="003B22C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F670C8" w:rsidRPr="00AE788D" w:rsidRDefault="00F65E8B" w:rsidP="00AE788D">
            <w:pPr>
              <w:shd w:val="clear" w:color="auto" w:fill="FFFFFF" w:themeFill="background1"/>
              <w:spacing w:after="0" w:line="293" w:lineRule="atLeast"/>
              <w:ind w:left="360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Не маловажную роль играют наши Индивидуальные предприниматели, которую вносит свой непосильный вклад в развитие поселения, оказывая спонсорскую помощь в различных мероприятиях</w:t>
            </w:r>
            <w:proofErr w:type="gramStart"/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хотелось бы отметить такие ИП, как Доржиева Валерия </w:t>
            </w:r>
            <w:proofErr w:type="spellStart"/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Дондокович</w:t>
            </w:r>
            <w:r w:rsidR="00A26E71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</w:t>
            </w:r>
            <w:proofErr w:type="spellEnd"/>
            <w:r w:rsidR="00A26E71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, Игоря </w:t>
            </w:r>
            <w:proofErr w:type="spellStart"/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Гао</w:t>
            </w:r>
            <w:proofErr w:type="spellEnd"/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, Федорова Геннадия </w:t>
            </w:r>
            <w:proofErr w:type="spellStart"/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Евгениевича</w:t>
            </w:r>
            <w:proofErr w:type="spellEnd"/>
            <w:r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, </w:t>
            </w:r>
            <w:r w:rsidR="00EA3FEE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Саркисян </w:t>
            </w:r>
            <w:proofErr w:type="spellStart"/>
            <w:r w:rsidR="00EA3FEE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Гарегин</w:t>
            </w:r>
            <w:r w:rsidR="00A26E71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</w:t>
            </w:r>
            <w:proofErr w:type="spellEnd"/>
            <w:r w:rsidR="00A26E71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EA3FEE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3FEE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Артоваздович</w:t>
            </w:r>
            <w:r w:rsidR="00A26E71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</w:t>
            </w:r>
            <w:proofErr w:type="spellEnd"/>
            <w:r w:rsidR="00A26E71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95173A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 w:rsidR="005E34C5" w:rsidRPr="00AE788D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</w:p>
          <w:p w:rsidR="00F670C8" w:rsidRDefault="00F670C8" w:rsidP="00F670C8">
            <w:pPr>
              <w:pStyle w:val="aa"/>
              <w:shd w:val="clear" w:color="auto" w:fill="FFFFFF" w:themeFill="background1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F670C8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План на 2016 год</w:t>
            </w:r>
          </w:p>
          <w:p w:rsidR="00F670C8" w:rsidRDefault="00F670C8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Закончить реконструкцию СДК  в КСК в у.Булум.</w:t>
            </w:r>
          </w:p>
          <w:p w:rsidR="00F670C8" w:rsidRDefault="00F670C8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Установить стеклопакеты</w:t>
            </w:r>
            <w:r w:rsidR="005B31B4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в СДК в </w:t>
            </w:r>
            <w:proofErr w:type="spellStart"/>
            <w:r w:rsidR="005B31B4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с</w:t>
            </w:r>
            <w:proofErr w:type="gramStart"/>
            <w:r w:rsidR="005B31B4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.О</w:t>
            </w:r>
            <w:proofErr w:type="gramEnd"/>
            <w:r w:rsidR="005B31B4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ниноборск</w:t>
            </w:r>
            <w:proofErr w:type="spellEnd"/>
          </w:p>
          <w:p w:rsidR="005B31B4" w:rsidRDefault="005B31B4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Замена электропроводки в СДК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 w:rsidR="00AF56BC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5B31B4" w:rsidRDefault="005B31B4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Замена кровля здания администрации</w:t>
            </w:r>
            <w:r w:rsidR="00AF56BC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56BC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в</w:t>
            </w:r>
            <w:proofErr w:type="gramEnd"/>
            <w:r w:rsidR="00AF56BC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AF56BC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Ониноборск</w:t>
            </w:r>
            <w:proofErr w:type="spellEnd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5B31B4" w:rsidRDefault="005B31B4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Оформление автомобильных дорог поселения</w:t>
            </w:r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5B31B4" w:rsidRDefault="005B31B4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Оформление координатное  описание  населенных пунктов</w:t>
            </w:r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5B31B4" w:rsidRDefault="005B31B4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Оформление </w:t>
            </w:r>
            <w:r w:rsidR="00154B50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земельных участков </w:t>
            </w:r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под пожарные боксы и резервуары.</w:t>
            </w:r>
          </w:p>
          <w:p w:rsidR="00AF56BC" w:rsidRDefault="00E40038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Провести свет в пожарном боксе в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ун-Хурай.</w:t>
            </w:r>
          </w:p>
          <w:p w:rsidR="00154B50" w:rsidRDefault="00154B50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Установка системы оповещения</w:t>
            </w:r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С-28Н в </w:t>
            </w:r>
            <w:proofErr w:type="spellStart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с</w:t>
            </w:r>
            <w:proofErr w:type="gramStart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.О</w:t>
            </w:r>
            <w:proofErr w:type="gramEnd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ниноборски</w:t>
            </w:r>
            <w:proofErr w:type="spellEnd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у.Булум</w:t>
            </w:r>
            <w:proofErr w:type="spellEnd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154B50" w:rsidRDefault="00154B50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Уборка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несанк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r w:rsidR="00E40038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бытовой 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свалки в начале поселка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154B50" w:rsidRDefault="00154B50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Противопожарный разрыв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с северной стороны.</w:t>
            </w:r>
          </w:p>
          <w:p w:rsidR="00154B50" w:rsidRDefault="00154B50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Строительство конюшни  и элементов ипподрома,</w:t>
            </w:r>
            <w:r w:rsidR="00AF56BC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для занятий верховой езды</w:t>
            </w:r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с</w:t>
            </w:r>
            <w:proofErr w:type="gramStart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.О</w:t>
            </w:r>
            <w:proofErr w:type="gramEnd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ниноборск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-Снетков С.А</w:t>
            </w:r>
          </w:p>
          <w:p w:rsidR="00154B50" w:rsidRDefault="00154B50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lastRenderedPageBreak/>
              <w:t>Завершение МТ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Ф-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Бадмаев Ж.Н</w:t>
            </w:r>
          </w:p>
          <w:p w:rsidR="00154B50" w:rsidRDefault="00154B50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Ремонт здания под пожарный бокс в у.</w:t>
            </w:r>
            <w:r w:rsidR="008E7B1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Булум-20тыс</w:t>
            </w:r>
            <w:r w:rsidR="008E7B1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8E7B1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р</w:t>
            </w:r>
            <w:proofErr w:type="gramEnd"/>
          </w:p>
          <w:p w:rsidR="00154B50" w:rsidRDefault="00154B50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Покраск</w:t>
            </w:r>
            <w:r w:rsidR="008E7B1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а </w:t>
            </w:r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палисадников</w:t>
            </w:r>
            <w:r w:rsidR="008E7B1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вокруг кладбища </w:t>
            </w:r>
            <w:r w:rsidR="00AF56BC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с. Ониноборск.</w:t>
            </w:r>
          </w:p>
          <w:p w:rsidR="00AF56BC" w:rsidRDefault="00AF56BC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респ</w:t>
            </w:r>
            <w:proofErr w:type="spellEnd"/>
            <w:r w:rsidR="00185C6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конкурсе по развитию малых се</w:t>
            </w:r>
            <w:r w:rsidR="008E7B17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л -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Дамбаев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Д.Д.</w:t>
            </w:r>
          </w:p>
          <w:p w:rsidR="00AF56BC" w:rsidRDefault="00AF56BC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Облагораживание заброшенного земельного участка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 w:rsidR="00E40038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E40038" w:rsidRDefault="00E40038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Ремонт стадиона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Зун-Хурай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</w:t>
            </w:r>
          </w:p>
          <w:p w:rsidR="00185C67" w:rsidRDefault="00185C67" w:rsidP="00185C67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Продолжить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благоус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тройство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на оз.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Сункурук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беседки, аншлаги о запрете стирки и т.д)</w:t>
            </w:r>
          </w:p>
          <w:p w:rsidR="00E40038" w:rsidRDefault="00E40038" w:rsidP="00F670C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Участие во всех конкурсах и грантах.</w:t>
            </w:r>
          </w:p>
          <w:p w:rsidR="0095173A" w:rsidRPr="0095173A" w:rsidRDefault="0095173A" w:rsidP="0095173A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</w:p>
          <w:p w:rsidR="0095173A" w:rsidRPr="004038F4" w:rsidRDefault="0095173A" w:rsidP="0095173A">
            <w:pPr>
              <w:shd w:val="clear" w:color="auto" w:fill="FFFFFF" w:themeFill="background1"/>
              <w:spacing w:after="0" w:line="293" w:lineRule="atLeast"/>
              <w:rPr>
                <w:rFonts w:asciiTheme="majorHAnsi" w:eastAsia="Times New Roman" w:hAnsiTheme="majorHAnsi" w:cs="Times New Roman"/>
                <w:color w:val="323232"/>
                <w:sz w:val="28"/>
                <w:szCs w:val="28"/>
                <w:lang w:eastAsia="ru-RU"/>
              </w:rPr>
            </w:pPr>
            <w:r w:rsidRPr="004038F4">
              <w:rPr>
                <w:rFonts w:asciiTheme="majorHAnsi" w:hAnsiTheme="majorHAnsi"/>
                <w:sz w:val="28"/>
                <w:szCs w:val="28"/>
              </w:rPr>
              <w:t xml:space="preserve">Подводя итоги своего отчета о проделанной работе администрации поселения хотелось бы сказать что у </w:t>
            </w:r>
            <w:proofErr w:type="gramStart"/>
            <w:r w:rsidRPr="004038F4">
              <w:rPr>
                <w:rFonts w:asciiTheme="majorHAnsi" w:hAnsiTheme="majorHAnsi"/>
                <w:sz w:val="28"/>
                <w:szCs w:val="28"/>
              </w:rPr>
              <w:t>нас</w:t>
            </w:r>
            <w:proofErr w:type="gramEnd"/>
            <w:r w:rsidRPr="004038F4">
              <w:rPr>
                <w:rFonts w:asciiTheme="majorHAnsi" w:hAnsiTheme="majorHAnsi"/>
                <w:sz w:val="28"/>
                <w:szCs w:val="28"/>
              </w:rPr>
              <w:t xml:space="preserve"> несомненно есть еще немало проблем, которые предстоит решать,</w:t>
            </w:r>
            <w:r w:rsidR="004038F4" w:rsidRPr="004038F4">
              <w:rPr>
                <w:rFonts w:asciiTheme="majorHAnsi" w:eastAsia="Times New Roman" w:hAnsiTheme="majorHAnsi" w:cs="Times New Roman"/>
                <w:color w:val="323232"/>
                <w:sz w:val="28"/>
                <w:szCs w:val="28"/>
                <w:lang w:eastAsia="ru-RU"/>
              </w:rPr>
              <w:t xml:space="preserve"> мне хочется, чтобы  все живущие  здесь  понимали, что  все зависит от  нас самих. Пусть  каждый  из  нас  сделает  немного  хорошего, внесет  свой посильный вклад в развитие поселения  и  всем  нам  станет  жить лучше и комфортнее.</w:t>
            </w:r>
            <w:r w:rsidRPr="004038F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4038F4" w:rsidRPr="004038F4">
              <w:rPr>
                <w:rFonts w:asciiTheme="majorHAnsi" w:hAnsiTheme="majorHAnsi"/>
                <w:sz w:val="28"/>
                <w:szCs w:val="28"/>
              </w:rPr>
              <w:t xml:space="preserve">И </w:t>
            </w:r>
            <w:r w:rsidRPr="004038F4">
              <w:rPr>
                <w:rFonts w:asciiTheme="majorHAnsi" w:hAnsiTheme="majorHAnsi"/>
                <w:sz w:val="28"/>
                <w:szCs w:val="28"/>
              </w:rPr>
              <w:t xml:space="preserve"> решение по каждому вопросу мы должны принимать вместе, уважая друг друга, основываясь на честности, ответственности за результат и не должны забывать о уже решенных проблемах которые удалось сделать во многом благодаря  поддержке руководству администрации </w:t>
            </w:r>
            <w:proofErr w:type="spellStart"/>
            <w:r w:rsidRPr="004038F4">
              <w:rPr>
                <w:rFonts w:asciiTheme="majorHAnsi" w:hAnsiTheme="majorHAnsi"/>
                <w:sz w:val="28"/>
                <w:szCs w:val="28"/>
              </w:rPr>
              <w:t>Хоринского</w:t>
            </w:r>
            <w:proofErr w:type="spellEnd"/>
            <w:r w:rsidRPr="004038F4">
              <w:rPr>
                <w:rFonts w:asciiTheme="majorHAnsi" w:hAnsiTheme="majorHAnsi"/>
                <w:sz w:val="28"/>
                <w:szCs w:val="28"/>
              </w:rPr>
              <w:t xml:space="preserve"> района  в лице </w:t>
            </w:r>
            <w:proofErr w:type="spellStart"/>
            <w:r w:rsidRPr="004038F4">
              <w:rPr>
                <w:rFonts w:asciiTheme="majorHAnsi" w:hAnsiTheme="majorHAnsi"/>
                <w:sz w:val="28"/>
                <w:szCs w:val="28"/>
              </w:rPr>
              <w:t>Ю.Ц.Ширабдоржиева</w:t>
            </w:r>
            <w:proofErr w:type="spellEnd"/>
            <w:r w:rsidRPr="004038F4">
              <w:rPr>
                <w:rFonts w:asciiTheme="majorHAnsi" w:hAnsiTheme="majorHAnsi"/>
                <w:sz w:val="28"/>
                <w:szCs w:val="28"/>
              </w:rPr>
              <w:t>, Райсовета депутатов, Советом депутатов поселения и с Вами уважаемые жители!</w:t>
            </w:r>
            <w:proofErr w:type="gramEnd"/>
            <w:r w:rsidRPr="004038F4">
              <w:rPr>
                <w:rFonts w:asciiTheme="majorHAnsi" w:hAnsiTheme="majorHAnsi"/>
                <w:sz w:val="28"/>
                <w:szCs w:val="28"/>
              </w:rPr>
              <w:t xml:space="preserve"> Большое всем спасибо за понимание и поддержку!</w:t>
            </w:r>
          </w:p>
          <w:p w:rsidR="00E40038" w:rsidRPr="004038F4" w:rsidRDefault="00E40038" w:rsidP="00421180">
            <w:pPr>
              <w:shd w:val="clear" w:color="auto" w:fill="FFFFFF" w:themeFill="background1"/>
              <w:spacing w:after="0" w:line="293" w:lineRule="atLeast"/>
              <w:rPr>
                <w:rFonts w:asciiTheme="majorHAnsi" w:eastAsia="Times New Roman" w:hAnsiTheme="majorHAnsi" w:cs="Times New Roman"/>
                <w:color w:val="323232"/>
                <w:sz w:val="28"/>
                <w:szCs w:val="28"/>
                <w:lang w:eastAsia="ru-RU"/>
              </w:rPr>
            </w:pPr>
          </w:p>
          <w:p w:rsidR="0010154E" w:rsidRPr="004038F4" w:rsidRDefault="0010154E" w:rsidP="00421180">
            <w:pPr>
              <w:shd w:val="clear" w:color="auto" w:fill="FFFFFF" w:themeFill="background1"/>
              <w:spacing w:after="0" w:line="293" w:lineRule="atLeast"/>
              <w:rPr>
                <w:rFonts w:asciiTheme="majorHAnsi" w:eastAsia="Times New Roman" w:hAnsiTheme="majorHAnsi" w:cs="Times New Roman"/>
                <w:color w:val="323232"/>
                <w:sz w:val="28"/>
                <w:szCs w:val="28"/>
                <w:lang w:eastAsia="ru-RU"/>
              </w:rPr>
            </w:pPr>
            <w:r w:rsidRPr="004038F4">
              <w:rPr>
                <w:rFonts w:asciiTheme="majorHAnsi" w:eastAsia="Times New Roman" w:hAnsiTheme="majorHAnsi" w:cs="Times New Roman"/>
                <w:color w:val="323232"/>
                <w:sz w:val="28"/>
                <w:szCs w:val="28"/>
                <w:lang w:eastAsia="ru-RU"/>
              </w:rPr>
              <w:t>В заключении я хочу пожелать Вам всем крепкого здоровья, семейного благополучия, чистого, светлого неба над головой,  достойной заработной платы, удачи и счастья детям, внукам  и всем простого человеческого счастья.</w:t>
            </w:r>
          </w:p>
          <w:p w:rsidR="00CE075B" w:rsidRPr="004038F4" w:rsidRDefault="00CE075B" w:rsidP="00421180">
            <w:pPr>
              <w:shd w:val="clear" w:color="auto" w:fill="FFFFFF" w:themeFill="background1"/>
              <w:spacing w:after="0" w:line="293" w:lineRule="atLeast"/>
              <w:rPr>
                <w:rFonts w:asciiTheme="majorHAnsi" w:eastAsia="Times New Roman" w:hAnsiTheme="majorHAnsi" w:cs="Times New Roman"/>
                <w:color w:val="323232"/>
                <w:sz w:val="28"/>
                <w:szCs w:val="28"/>
                <w:lang w:eastAsia="ru-RU"/>
              </w:rPr>
            </w:pPr>
          </w:p>
          <w:p w:rsidR="0010154E" w:rsidRPr="0010154E" w:rsidRDefault="0010154E" w:rsidP="0095173A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</w:tr>
      <w:tr w:rsidR="00421180" w:rsidRPr="0010154E" w:rsidTr="00874A2C">
        <w:tc>
          <w:tcPr>
            <w:tcW w:w="10597" w:type="dxa"/>
            <w:shd w:val="clear" w:color="auto" w:fill="F5F9EA"/>
          </w:tcPr>
          <w:p w:rsidR="00421180" w:rsidRPr="0010154E" w:rsidRDefault="00421180" w:rsidP="0042118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</w:tr>
    </w:tbl>
    <w:p w:rsidR="00B25228" w:rsidRPr="00421180" w:rsidRDefault="00B25228">
      <w:pPr>
        <w:rPr>
          <w:rFonts w:ascii="Times New Roman" w:hAnsi="Times New Roman" w:cs="Times New Roman"/>
          <w:sz w:val="28"/>
          <w:szCs w:val="28"/>
        </w:rPr>
      </w:pPr>
    </w:p>
    <w:sectPr w:rsidR="00B25228" w:rsidRPr="00421180" w:rsidSect="00F2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1C" w:rsidRDefault="006E531C" w:rsidP="00421180">
      <w:pPr>
        <w:spacing w:after="0" w:line="240" w:lineRule="auto"/>
      </w:pPr>
      <w:r>
        <w:separator/>
      </w:r>
    </w:p>
  </w:endnote>
  <w:endnote w:type="continuationSeparator" w:id="0">
    <w:p w:rsidR="006E531C" w:rsidRDefault="006E531C" w:rsidP="0042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1C" w:rsidRDefault="006E531C" w:rsidP="00421180">
      <w:pPr>
        <w:spacing w:after="0" w:line="240" w:lineRule="auto"/>
      </w:pPr>
      <w:r>
        <w:separator/>
      </w:r>
    </w:p>
  </w:footnote>
  <w:footnote w:type="continuationSeparator" w:id="0">
    <w:p w:rsidR="006E531C" w:rsidRDefault="006E531C" w:rsidP="0042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45E"/>
    <w:multiLevelType w:val="hybridMultilevel"/>
    <w:tmpl w:val="35D2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528C"/>
    <w:multiLevelType w:val="hybridMultilevel"/>
    <w:tmpl w:val="1F568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92DBC"/>
    <w:multiLevelType w:val="hybridMultilevel"/>
    <w:tmpl w:val="74FC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F4C82"/>
    <w:multiLevelType w:val="hybridMultilevel"/>
    <w:tmpl w:val="AD368C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3A0CC6"/>
    <w:multiLevelType w:val="hybridMultilevel"/>
    <w:tmpl w:val="7F1E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268B8"/>
    <w:multiLevelType w:val="hybridMultilevel"/>
    <w:tmpl w:val="4AAADBC2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>
    <w:nsid w:val="557E19E4"/>
    <w:multiLevelType w:val="hybridMultilevel"/>
    <w:tmpl w:val="ED2C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54E"/>
    <w:rsid w:val="00013440"/>
    <w:rsid w:val="00017DBF"/>
    <w:rsid w:val="00053E78"/>
    <w:rsid w:val="000D59E5"/>
    <w:rsid w:val="0010154E"/>
    <w:rsid w:val="00113A08"/>
    <w:rsid w:val="00125AEE"/>
    <w:rsid w:val="00154B50"/>
    <w:rsid w:val="00185C67"/>
    <w:rsid w:val="001B20FA"/>
    <w:rsid w:val="002537D4"/>
    <w:rsid w:val="00330F9F"/>
    <w:rsid w:val="00335378"/>
    <w:rsid w:val="003B15A5"/>
    <w:rsid w:val="003B22C6"/>
    <w:rsid w:val="004038F4"/>
    <w:rsid w:val="00421180"/>
    <w:rsid w:val="0046566D"/>
    <w:rsid w:val="00513735"/>
    <w:rsid w:val="00514C1F"/>
    <w:rsid w:val="005A0435"/>
    <w:rsid w:val="005B31B4"/>
    <w:rsid w:val="005B5DC0"/>
    <w:rsid w:val="005E34C5"/>
    <w:rsid w:val="00642CE8"/>
    <w:rsid w:val="006957E1"/>
    <w:rsid w:val="006E531C"/>
    <w:rsid w:val="007A6A85"/>
    <w:rsid w:val="007B078E"/>
    <w:rsid w:val="008058F9"/>
    <w:rsid w:val="00871734"/>
    <w:rsid w:val="00874A2C"/>
    <w:rsid w:val="008E7B17"/>
    <w:rsid w:val="00920AE5"/>
    <w:rsid w:val="0095173A"/>
    <w:rsid w:val="009A112A"/>
    <w:rsid w:val="00A048C7"/>
    <w:rsid w:val="00A25A1C"/>
    <w:rsid w:val="00A26E71"/>
    <w:rsid w:val="00AE788D"/>
    <w:rsid w:val="00AF56BC"/>
    <w:rsid w:val="00B25228"/>
    <w:rsid w:val="00B809E2"/>
    <w:rsid w:val="00BA782E"/>
    <w:rsid w:val="00C11B7A"/>
    <w:rsid w:val="00C11F21"/>
    <w:rsid w:val="00C5143D"/>
    <w:rsid w:val="00C75FE1"/>
    <w:rsid w:val="00CB733C"/>
    <w:rsid w:val="00CE075B"/>
    <w:rsid w:val="00D14BC1"/>
    <w:rsid w:val="00D71C4F"/>
    <w:rsid w:val="00DD7F3F"/>
    <w:rsid w:val="00E26F23"/>
    <w:rsid w:val="00E40038"/>
    <w:rsid w:val="00EA3FEE"/>
    <w:rsid w:val="00EB2141"/>
    <w:rsid w:val="00ED7828"/>
    <w:rsid w:val="00EE0A6A"/>
    <w:rsid w:val="00F01949"/>
    <w:rsid w:val="00F2675E"/>
    <w:rsid w:val="00F65E8B"/>
    <w:rsid w:val="00F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3C"/>
  </w:style>
  <w:style w:type="paragraph" w:styleId="3">
    <w:name w:val="heading 3"/>
    <w:basedOn w:val="a"/>
    <w:link w:val="30"/>
    <w:uiPriority w:val="9"/>
    <w:qFormat/>
    <w:rsid w:val="00CB7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733C"/>
    <w:rPr>
      <w:b/>
      <w:bCs/>
    </w:rPr>
  </w:style>
  <w:style w:type="character" w:customStyle="1" w:styleId="apple-converted-space">
    <w:name w:val="apple-converted-space"/>
    <w:basedOn w:val="a0"/>
    <w:rsid w:val="0010154E"/>
  </w:style>
  <w:style w:type="character" w:customStyle="1" w:styleId="articleseparator">
    <w:name w:val="article_separator"/>
    <w:basedOn w:val="a0"/>
    <w:rsid w:val="0010154E"/>
  </w:style>
  <w:style w:type="paragraph" w:styleId="a4">
    <w:name w:val="Balloon Text"/>
    <w:basedOn w:val="a"/>
    <w:link w:val="a5"/>
    <w:uiPriority w:val="99"/>
    <w:semiHidden/>
    <w:unhideWhenUsed/>
    <w:rsid w:val="0010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2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1180"/>
  </w:style>
  <w:style w:type="paragraph" w:styleId="a8">
    <w:name w:val="footer"/>
    <w:basedOn w:val="a"/>
    <w:link w:val="a9"/>
    <w:uiPriority w:val="99"/>
    <w:semiHidden/>
    <w:unhideWhenUsed/>
    <w:rsid w:val="0042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1180"/>
  </w:style>
  <w:style w:type="paragraph" w:styleId="aa">
    <w:name w:val="List Paragraph"/>
    <w:basedOn w:val="a"/>
    <w:uiPriority w:val="34"/>
    <w:qFormat/>
    <w:rsid w:val="00C51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401E-CD4E-4058-B428-564172C6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cp:lastPrinted>2016-03-28T08:05:00Z</cp:lastPrinted>
  <dcterms:created xsi:type="dcterms:W3CDTF">2016-03-04T00:49:00Z</dcterms:created>
  <dcterms:modified xsi:type="dcterms:W3CDTF">2016-03-28T08:12:00Z</dcterms:modified>
</cp:coreProperties>
</file>