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1" w:rsidRPr="00A81E57" w:rsidRDefault="006F53B1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F53B1" w:rsidRPr="00A81E57" w:rsidRDefault="006F53B1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сельского поселения «Краснопартизанское»</w:t>
      </w:r>
    </w:p>
    <w:p w:rsidR="006F53B1" w:rsidRDefault="000B4FC3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468pt;margin-top:12.8pt;width:5.45pt;height:27pt;flip:x;z-index:251660288" stroked="f">
            <v:textbox style="mso-next-textbox:#_x0000_s1027">
              <w:txbxContent>
                <w:p w:rsidR="006F53B1" w:rsidRPr="003E6FC4" w:rsidRDefault="006F53B1" w:rsidP="006F53B1"/>
              </w:txbxContent>
            </v:textbox>
          </v:rect>
        </w:pict>
      </w:r>
      <w:r w:rsidR="006F53B1" w:rsidRPr="00A81E57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6F53B1" w:rsidRDefault="006F53B1" w:rsidP="006F53B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F53B1" w:rsidRDefault="006F53B1" w:rsidP="006F53B1">
      <w:pPr>
        <w:pStyle w:val="af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671401, Республика Бурятия</w:t>
      </w:r>
      <w:r>
        <w:rPr>
          <w:sz w:val="20"/>
          <w:szCs w:val="20"/>
        </w:rPr>
        <w:t>,</w:t>
      </w:r>
    </w:p>
    <w:p w:rsidR="006F53B1" w:rsidRDefault="006F53B1" w:rsidP="006F53B1">
      <w:pPr>
        <w:pStyle w:val="af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Хоринский район,</w:t>
      </w:r>
    </w:p>
    <w:p w:rsidR="006F53B1" w:rsidRPr="00A81E57" w:rsidRDefault="006F53B1" w:rsidP="006F53B1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с. Ониноборск, ул.</w:t>
      </w:r>
      <w:r>
        <w:rPr>
          <w:rFonts w:ascii="Times New Roman" w:hAnsi="Times New Roman"/>
          <w:sz w:val="20"/>
          <w:szCs w:val="20"/>
        </w:rPr>
        <w:t xml:space="preserve"> Школьная, д.6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Тел./факс 8(30148) 24-1-35</w:t>
      </w:r>
    </w:p>
    <w:p w:rsidR="006F53B1" w:rsidRPr="00A81E57" w:rsidRDefault="000B4FC3" w:rsidP="006F53B1">
      <w:pPr>
        <w:pStyle w:val="af0"/>
        <w:rPr>
          <w:rFonts w:ascii="Times New Roman" w:hAnsi="Times New Roman"/>
          <w:sz w:val="20"/>
          <w:szCs w:val="20"/>
        </w:rPr>
      </w:pPr>
      <w:r w:rsidRPr="000B4FC3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8" style="position:absolute;z-index:251661312" from="0,3.55pt" to="473pt,3.55pt" strokeweight="4.5pt"/>
        </w:pict>
      </w:r>
    </w:p>
    <w:p w:rsidR="00241699" w:rsidRDefault="006F53B1" w:rsidP="006D169E">
      <w:pPr>
        <w:pStyle w:val="af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6D169E" w:rsidRDefault="006D169E" w:rsidP="006D169E">
      <w:pPr>
        <w:pStyle w:val="af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Default="00B54036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30EF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 Е Ш Е Н И Е </w:t>
      </w:r>
    </w:p>
    <w:p w:rsidR="00E30EF3" w:rsidRPr="00E30EF3" w:rsidRDefault="00E30EF3" w:rsidP="00B54036">
      <w:pPr>
        <w:pStyle w:val="1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4036" w:rsidRPr="00E30EF3" w:rsidRDefault="00E30EF3" w:rsidP="00E30EF3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«</w:t>
      </w:r>
      <w:r w:rsidR="00ED40C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</w:t>
      </w:r>
      <w:r w:rsidR="00B54036" w:rsidRPr="00E30EF3">
        <w:rPr>
          <w:rFonts w:ascii="Times New Roman" w:hAnsi="Times New Roman" w:cs="Times New Roman"/>
          <w:sz w:val="24"/>
          <w:szCs w:val="24"/>
        </w:rPr>
        <w:t>от  «</w:t>
      </w:r>
      <w:r w:rsidR="00ED40C7">
        <w:rPr>
          <w:rFonts w:ascii="Times New Roman" w:hAnsi="Times New Roman" w:cs="Times New Roman"/>
          <w:sz w:val="24"/>
          <w:szCs w:val="24"/>
        </w:rPr>
        <w:t>19</w:t>
      </w:r>
      <w:r w:rsidR="00B54036" w:rsidRPr="00E30EF3">
        <w:rPr>
          <w:rFonts w:ascii="Times New Roman" w:hAnsi="Times New Roman" w:cs="Times New Roman"/>
          <w:sz w:val="24"/>
          <w:szCs w:val="24"/>
        </w:rPr>
        <w:t>»</w:t>
      </w:r>
      <w:r w:rsidR="00ED40C7">
        <w:rPr>
          <w:rFonts w:ascii="Times New Roman" w:hAnsi="Times New Roman" w:cs="Times New Roman"/>
          <w:sz w:val="24"/>
          <w:szCs w:val="24"/>
        </w:rPr>
        <w:t xml:space="preserve">  </w:t>
      </w:r>
      <w:r w:rsidR="006427C2">
        <w:rPr>
          <w:rFonts w:ascii="Times New Roman" w:hAnsi="Times New Roman" w:cs="Times New Roman"/>
          <w:sz w:val="24"/>
          <w:szCs w:val="24"/>
        </w:rPr>
        <w:t>июня</w:t>
      </w:r>
      <w:r w:rsidR="00331680">
        <w:rPr>
          <w:rFonts w:ascii="Times New Roman" w:hAnsi="Times New Roman" w:cs="Times New Roman"/>
          <w:sz w:val="24"/>
          <w:szCs w:val="24"/>
        </w:rPr>
        <w:t xml:space="preserve"> </w:t>
      </w:r>
      <w:r w:rsidR="00520360">
        <w:rPr>
          <w:rFonts w:ascii="Times New Roman" w:hAnsi="Times New Roman" w:cs="Times New Roman"/>
          <w:sz w:val="24"/>
          <w:szCs w:val="24"/>
        </w:rPr>
        <w:t xml:space="preserve"> 2018</w:t>
      </w:r>
      <w:r w:rsidR="00B54036" w:rsidRPr="00E30EF3">
        <w:rPr>
          <w:rFonts w:ascii="Times New Roman" w:hAnsi="Times New Roman" w:cs="Times New Roman"/>
          <w:sz w:val="24"/>
          <w:szCs w:val="24"/>
        </w:rPr>
        <w:t>г.</w:t>
      </w:r>
    </w:p>
    <w:p w:rsidR="006D169E" w:rsidRDefault="006D169E" w:rsidP="005047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5333" w:rsidRDefault="00E12C11" w:rsidP="005047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047D0" w:rsidRPr="00E12C11">
        <w:rPr>
          <w:rFonts w:ascii="Times New Roman" w:hAnsi="Times New Roman"/>
          <w:b/>
          <w:sz w:val="24"/>
          <w:szCs w:val="24"/>
        </w:rPr>
        <w:t>Об утверждении муниципального</w:t>
      </w:r>
      <w:r w:rsidR="00815333">
        <w:rPr>
          <w:rFonts w:ascii="Times New Roman" w:hAnsi="Times New Roman"/>
          <w:b/>
          <w:sz w:val="24"/>
          <w:szCs w:val="24"/>
        </w:rPr>
        <w:t xml:space="preserve"> </w:t>
      </w:r>
      <w:r w:rsidR="005047D0" w:rsidRPr="00E12C11">
        <w:rPr>
          <w:rFonts w:ascii="Times New Roman" w:hAnsi="Times New Roman"/>
          <w:b/>
          <w:sz w:val="24"/>
          <w:szCs w:val="24"/>
        </w:rPr>
        <w:t xml:space="preserve">нормативного </w:t>
      </w:r>
    </w:p>
    <w:p w:rsidR="005047D0" w:rsidRPr="00E12C11" w:rsidRDefault="005047D0" w:rsidP="005047D0">
      <w:pPr>
        <w:spacing w:after="0"/>
        <w:rPr>
          <w:rFonts w:ascii="Times New Roman" w:hAnsi="Times New Roman"/>
          <w:b/>
          <w:sz w:val="24"/>
          <w:szCs w:val="24"/>
        </w:rPr>
      </w:pPr>
      <w:r w:rsidRPr="00E12C11">
        <w:rPr>
          <w:rFonts w:ascii="Times New Roman" w:hAnsi="Times New Roman"/>
          <w:b/>
          <w:sz w:val="24"/>
          <w:szCs w:val="24"/>
        </w:rPr>
        <w:t xml:space="preserve">правового акта о внесении изменений </w:t>
      </w:r>
    </w:p>
    <w:p w:rsidR="00B54036" w:rsidRPr="00E12C11" w:rsidRDefault="005047D0" w:rsidP="002C1383">
      <w:pPr>
        <w:spacing w:after="0"/>
        <w:rPr>
          <w:rFonts w:ascii="Times New Roman" w:hAnsi="Times New Roman"/>
          <w:b/>
          <w:sz w:val="24"/>
          <w:szCs w:val="24"/>
        </w:rPr>
      </w:pPr>
      <w:r w:rsidRPr="00E12C11">
        <w:rPr>
          <w:rFonts w:ascii="Times New Roman" w:hAnsi="Times New Roman"/>
          <w:b/>
          <w:sz w:val="24"/>
          <w:szCs w:val="24"/>
        </w:rPr>
        <w:t xml:space="preserve">и дополнений в Устав </w:t>
      </w:r>
      <w:r w:rsidR="002C1383" w:rsidRPr="00E12C11">
        <w:rPr>
          <w:rFonts w:ascii="Times New Roman" w:hAnsi="Times New Roman"/>
          <w:b/>
          <w:sz w:val="24"/>
          <w:szCs w:val="24"/>
        </w:rPr>
        <w:t>МО СП «Краснопартизанское»</w:t>
      </w:r>
      <w:r w:rsidR="00E12C11">
        <w:rPr>
          <w:rFonts w:ascii="Times New Roman" w:hAnsi="Times New Roman"/>
          <w:b/>
          <w:sz w:val="24"/>
          <w:szCs w:val="24"/>
        </w:rPr>
        <w:t>»</w:t>
      </w:r>
    </w:p>
    <w:p w:rsidR="005047D0" w:rsidRPr="002C1383" w:rsidRDefault="005047D0" w:rsidP="005047D0">
      <w:pPr>
        <w:spacing w:after="0"/>
        <w:rPr>
          <w:rFonts w:ascii="Times New Roman" w:hAnsi="Times New Roman"/>
          <w:sz w:val="24"/>
          <w:szCs w:val="24"/>
        </w:rPr>
      </w:pPr>
    </w:p>
    <w:p w:rsidR="00B54036" w:rsidRPr="00E12C11" w:rsidRDefault="00B54036" w:rsidP="00E12C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2C11">
        <w:rPr>
          <w:rFonts w:ascii="Times New Roman" w:hAnsi="Times New Roman"/>
          <w:sz w:val="24"/>
          <w:szCs w:val="24"/>
        </w:rPr>
        <w:t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</w:t>
      </w:r>
      <w:r w:rsidR="00970986" w:rsidRPr="00E12C11">
        <w:rPr>
          <w:rFonts w:ascii="Times New Roman" w:hAnsi="Times New Roman"/>
          <w:sz w:val="24"/>
          <w:szCs w:val="24"/>
        </w:rPr>
        <w:t xml:space="preserve"> </w:t>
      </w:r>
      <w:r w:rsidRPr="00E12C11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Pr="00E12C11">
        <w:rPr>
          <w:rFonts w:ascii="Times New Roman" w:hAnsi="Times New Roman"/>
          <w:bCs/>
          <w:sz w:val="24"/>
          <w:szCs w:val="24"/>
        </w:rPr>
        <w:t>сельское</w:t>
      </w:r>
      <w:r w:rsidRPr="00E12C11">
        <w:rPr>
          <w:rFonts w:ascii="Times New Roman" w:hAnsi="Times New Roman"/>
          <w:sz w:val="24"/>
          <w:szCs w:val="24"/>
        </w:rPr>
        <w:t xml:space="preserve"> поселение </w:t>
      </w:r>
      <w:r w:rsidR="002C1383" w:rsidRPr="00E12C11">
        <w:rPr>
          <w:rFonts w:ascii="Times New Roman" w:hAnsi="Times New Roman"/>
          <w:sz w:val="24"/>
          <w:szCs w:val="24"/>
        </w:rPr>
        <w:t>«Краснопартизанское»</w:t>
      </w:r>
      <w:r w:rsidR="00970986" w:rsidRPr="00E12C11">
        <w:rPr>
          <w:rFonts w:ascii="Times New Roman" w:hAnsi="Times New Roman"/>
          <w:sz w:val="24"/>
          <w:szCs w:val="24"/>
        </w:rPr>
        <w:t xml:space="preserve">, Совет депутатов муниципального образования сельское поселение </w:t>
      </w:r>
      <w:r w:rsidR="002C1383" w:rsidRPr="00E12C11">
        <w:rPr>
          <w:rFonts w:ascii="Times New Roman" w:hAnsi="Times New Roman"/>
          <w:sz w:val="24"/>
          <w:szCs w:val="24"/>
        </w:rPr>
        <w:t>«Краснопартизанское»</w:t>
      </w:r>
      <w:r w:rsidR="002A7703" w:rsidRPr="00E12C11">
        <w:rPr>
          <w:rFonts w:ascii="Times New Roman" w:hAnsi="Times New Roman"/>
          <w:sz w:val="24"/>
          <w:szCs w:val="24"/>
        </w:rPr>
        <w:t xml:space="preserve"> </w:t>
      </w:r>
      <w:r w:rsidR="00970986" w:rsidRPr="00E12C1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соответствие с Федеральными законами:</w:t>
      </w:r>
    </w:p>
    <w:p w:rsidR="00970986" w:rsidRPr="00E12C11" w:rsidRDefault="00970986" w:rsidP="00E12C11">
      <w:pPr>
        <w:pStyle w:val="2"/>
        <w:spacing w:before="0" w:after="0" w:line="240" w:lineRule="auto"/>
        <w:ind w:firstLine="709"/>
        <w:jc w:val="both"/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</w:pPr>
      <w:r w:rsidRPr="00E12C11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от 30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.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10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.2017 </w:t>
      </w:r>
      <w:r w:rsidR="00520360" w:rsidRPr="00E12C11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№ 299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bdr w:val="none" w:sz="0" w:space="0" w:color="auto" w:frame="1"/>
          <w:lang w:eastAsia="ru-RU"/>
        </w:rPr>
        <w:t>-ФЗ</w:t>
      </w:r>
      <w:r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 xml:space="preserve"> «</w:t>
      </w:r>
      <w:r w:rsidR="00FB629A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О внесении изменений в отдельные законодательные акты Российской Федерации»</w:t>
      </w:r>
      <w:r w:rsidR="00EC53E7" w:rsidRPr="00E12C11">
        <w:rPr>
          <w:rFonts w:ascii="Times New Roman" w:eastAsia="Times New Roman" w:hAnsi="Times New Roman"/>
          <w:b w:val="0"/>
          <w:i w:val="0"/>
          <w:sz w:val="24"/>
          <w:szCs w:val="24"/>
          <w:lang w:eastAsia="ru-RU"/>
        </w:rPr>
        <w:t>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</w:t>
      </w:r>
      <w:r w:rsidRPr="00520360">
        <w:rPr>
          <w:rFonts w:ascii="Times New Roman" w:hAnsi="Times New Roman"/>
          <w:lang w:eastAsia="ru-RU"/>
        </w:rPr>
        <w:t>- от 05.12.2017</w:t>
      </w:r>
      <w:r>
        <w:rPr>
          <w:rFonts w:ascii="Times New Roman" w:hAnsi="Times New Roman"/>
          <w:lang w:eastAsia="ru-RU"/>
        </w:rPr>
        <w:t xml:space="preserve"> № 392-ФЗ «</w:t>
      </w:r>
      <w:r w:rsidR="00FB629A">
        <w:rPr>
          <w:rFonts w:ascii="Times New Roman" w:hAnsi="Times New Roman"/>
          <w:lang w:eastAsia="ru-RU"/>
        </w:rPr>
        <w:t>О внесений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53E7">
        <w:rPr>
          <w:rFonts w:ascii="Times New Roman" w:hAnsi="Times New Roman"/>
          <w:lang w:eastAsia="ru-RU"/>
        </w:rPr>
        <w:t>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-от 29.12.2017 №463- ФЗ «</w:t>
      </w:r>
      <w:r w:rsidR="00FB629A">
        <w:rPr>
          <w:rFonts w:ascii="Times New Roman" w:hAnsi="Times New Roman"/>
          <w:lang w:eastAsia="ru-RU"/>
        </w:rPr>
        <w:t xml:space="preserve">Об общих </w:t>
      </w:r>
      <w:r w:rsidR="00EC53E7">
        <w:rPr>
          <w:rFonts w:ascii="Times New Roman" w:hAnsi="Times New Roman"/>
          <w:lang w:eastAsia="ru-RU"/>
        </w:rPr>
        <w:t>принципах организации местного самоуправления в Российской Федерации» и отдельные законодательные акты Российской Федерации»;</w:t>
      </w:r>
    </w:p>
    <w:p w:rsidR="00520360" w:rsidRDefault="00520360" w:rsidP="00E12C1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-от 29.12.2017 №455-ФЗ «</w:t>
      </w:r>
      <w:r w:rsidR="00EC53E7">
        <w:rPr>
          <w:rFonts w:ascii="Times New Roman" w:hAnsi="Times New Roman"/>
          <w:lang w:eastAsia="ru-RU"/>
        </w:rPr>
        <w:t>О внесении изменений в градостроительный кодекс Российской Федерации» и отдельные законодательные акты Российской Федерации».</w:t>
      </w:r>
    </w:p>
    <w:p w:rsidR="00520360" w:rsidRPr="00520360" w:rsidRDefault="00EC53E7" w:rsidP="00E12C11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</w:p>
    <w:p w:rsidR="00EC53E7" w:rsidRPr="00EC53E7" w:rsidRDefault="00970986" w:rsidP="00E12C11">
      <w:pPr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2C13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C53E7" w:rsidRPr="00EC53E7">
        <w:rPr>
          <w:rFonts w:ascii="Times New Roman" w:hAnsi="Times New Roman"/>
        </w:rPr>
        <w:t>Р Е Ш И Л:</w:t>
      </w:r>
    </w:p>
    <w:p w:rsidR="00EC53E7" w:rsidRPr="00EC53E7" w:rsidRDefault="00EC53E7" w:rsidP="00E12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 Внести в Устав муниципального образования сельского поселения «Краснопартизанское» Хоринского района, принятый решением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№23), следующие изменения и дополнения:</w:t>
      </w:r>
    </w:p>
    <w:p w:rsidR="00EC53E7" w:rsidRPr="00EC53E7" w:rsidRDefault="00EC53E7" w:rsidP="00E12C1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пункт 9 статьи 2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1.2 пункт11 статьи 3 исклю</w:t>
      </w:r>
      <w:r w:rsidR="00864DCD">
        <w:rPr>
          <w:rFonts w:ascii="Times New Roman" w:hAnsi="Times New Roman"/>
        </w:rPr>
        <w:t>чить.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  <w:bCs/>
        </w:rPr>
        <w:t>1.3 наименование статьи 13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  <w:bCs/>
        </w:rPr>
        <w:t>«</w:t>
      </w:r>
      <w:r w:rsidRPr="00EC53E7">
        <w:rPr>
          <w:rFonts w:ascii="Times New Roman" w:hAnsi="Times New Roman"/>
        </w:rPr>
        <w:t xml:space="preserve">Статья 13. </w:t>
      </w:r>
      <w:r w:rsidRPr="00EC53E7">
        <w:rPr>
          <w:rFonts w:ascii="Times New Roman" w:hAnsi="Times New Roman"/>
          <w:bCs/>
        </w:rPr>
        <w:t>Публичные слушания, общественные обсуждения»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</w:t>
      </w:r>
      <w:r w:rsidR="00864DCD">
        <w:rPr>
          <w:rFonts w:ascii="Times New Roman" w:hAnsi="Times New Roman"/>
        </w:rPr>
        <w:t>4</w:t>
      </w:r>
      <w:r w:rsidRPr="00EC53E7">
        <w:rPr>
          <w:rFonts w:ascii="Times New Roman" w:hAnsi="Times New Roman"/>
        </w:rPr>
        <w:t xml:space="preserve"> часть 1 статьи 21 </w:t>
      </w:r>
      <w:r w:rsidRPr="00EC53E7">
        <w:rPr>
          <w:rFonts w:ascii="Times New Roman" w:hAnsi="Times New Roman"/>
          <w:bCs/>
        </w:rPr>
        <w:t>Полномочия Совета депутатов поселения</w:t>
      </w:r>
      <w:r w:rsidRPr="00EC53E7">
        <w:rPr>
          <w:rFonts w:ascii="Times New Roman" w:hAnsi="Times New Roman"/>
        </w:rPr>
        <w:t xml:space="preserve"> дополнить пунктами 15, 16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«1</w:t>
      </w:r>
      <w:r w:rsidR="00864DCD">
        <w:rPr>
          <w:rFonts w:ascii="Times New Roman" w:hAnsi="Times New Roman"/>
        </w:rPr>
        <w:t>6</w:t>
      </w:r>
      <w:r w:rsidRPr="00EC53E7">
        <w:rPr>
          <w:rFonts w:ascii="Times New Roman" w:hAnsi="Times New Roman"/>
        </w:rPr>
        <w:t>) утверждение стратегии социально-экономического развития муниципального образования;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  1</w:t>
      </w:r>
      <w:r w:rsidR="00864DCD">
        <w:rPr>
          <w:rFonts w:ascii="Times New Roman" w:hAnsi="Times New Roman"/>
        </w:rPr>
        <w:t>7</w:t>
      </w:r>
      <w:r w:rsidRPr="00EC53E7">
        <w:rPr>
          <w:rFonts w:ascii="Times New Roman" w:hAnsi="Times New Roman"/>
        </w:rPr>
        <w:t>) утверждение правил благоустройства территории муниципального образования.»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1.</w:t>
      </w:r>
      <w:r w:rsidR="00864DCD">
        <w:rPr>
          <w:rFonts w:ascii="Times New Roman" w:hAnsi="Times New Roman"/>
        </w:rPr>
        <w:t>5</w:t>
      </w:r>
      <w:r w:rsidRPr="00EC53E7">
        <w:rPr>
          <w:rFonts w:ascii="Times New Roman" w:hAnsi="Times New Roman"/>
        </w:rPr>
        <w:t xml:space="preserve">  в части 1 статьи 28 </w:t>
      </w:r>
      <w:r w:rsidRPr="00EC53E7">
        <w:rPr>
          <w:rFonts w:ascii="Times New Roman" w:hAnsi="Times New Roman"/>
          <w:bCs/>
        </w:rPr>
        <w:t>Полномочия Администрации поселения</w:t>
      </w:r>
      <w:r w:rsidRPr="00EC53E7">
        <w:rPr>
          <w:rFonts w:ascii="Times New Roman" w:hAnsi="Times New Roman"/>
        </w:rPr>
        <w:t>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а) пункт 5 изложить в следующей редакции: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lastRenderedPageBreak/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>б) дополнить пунктом 9.1 следующего содержания: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</w:rPr>
        <w:t xml:space="preserve"> «9.1) полномочиями в сфере стратегического планирования, предусмотренными Федеральным </w:t>
      </w:r>
      <w:hyperlink r:id="rId7" w:history="1">
        <w:r w:rsidRPr="00EC53E7">
          <w:rPr>
            <w:rFonts w:ascii="Times New Roman" w:hAnsi="Times New Roman"/>
            <w:color w:val="000000"/>
          </w:rPr>
          <w:t>законом</w:t>
        </w:r>
      </w:hyperlink>
      <w:r w:rsidRPr="00EC53E7">
        <w:rPr>
          <w:rFonts w:ascii="Times New Roman" w:hAnsi="Times New Roman"/>
        </w:rPr>
        <w:t xml:space="preserve"> от 28 июня 2014 года №172-ФЗ «О стратегическом планировании в Российской Федерации».</w:t>
      </w:r>
    </w:p>
    <w:p w:rsidR="004062AE" w:rsidRPr="004062AE" w:rsidRDefault="004062AE" w:rsidP="004062AE">
      <w:pPr>
        <w:tabs>
          <w:tab w:val="left" w:pos="567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 w:rsidR="00864DCD" w:rsidRPr="004062AE">
        <w:rPr>
          <w:rFonts w:ascii="Times New Roman" w:hAnsi="Times New Roman"/>
        </w:rPr>
        <w:t>2</w:t>
      </w:r>
      <w:r w:rsidR="00EC53E7" w:rsidRPr="004062AE">
        <w:rPr>
          <w:rFonts w:ascii="Times New Roman" w:hAnsi="Times New Roman"/>
        </w:rPr>
        <w:t xml:space="preserve">. </w:t>
      </w:r>
      <w:r w:rsidRPr="004062AE">
        <w:rPr>
          <w:rStyle w:val="a3"/>
          <w:rFonts w:ascii="Times New Roman" w:hAnsi="Times New Roman"/>
          <w:b w:val="0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 государственную регистрацию.</w:t>
      </w:r>
    </w:p>
    <w:p w:rsidR="004062AE" w:rsidRPr="004062AE" w:rsidRDefault="004062AE" w:rsidP="004062AE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2AE">
        <w:rPr>
          <w:rFonts w:ascii="Times New Roman" w:hAnsi="Times New Roman"/>
        </w:rPr>
        <w:t xml:space="preserve">3. Обнародовать зарегистрированный </w:t>
      </w:r>
      <w:r w:rsidRPr="004062AE">
        <w:rPr>
          <w:rStyle w:val="a3"/>
          <w:rFonts w:ascii="Times New Roman" w:hAnsi="Times New Roman"/>
          <w:b w:val="0"/>
        </w:rPr>
        <w:t>муниципальный правовой акт о внесении изменений и дополнений в Устав муниципального образования сельское поселение «Краснопартизанское» в течении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062AE" w:rsidRPr="004062AE" w:rsidRDefault="004062AE" w:rsidP="004062AE">
      <w:pPr>
        <w:pStyle w:val="a7"/>
        <w:ind w:firstLine="567"/>
        <w:rPr>
          <w:rFonts w:eastAsia="Calibri"/>
          <w:iCs/>
          <w:sz w:val="22"/>
          <w:szCs w:val="22"/>
        </w:rPr>
      </w:pPr>
      <w:r w:rsidRPr="004062AE">
        <w:rPr>
          <w:sz w:val="22"/>
          <w:szCs w:val="22"/>
        </w:rPr>
        <w:t xml:space="preserve">4. В десятидневный срок после обнародования направить информацию об обнародовании в территориальный орган </w:t>
      </w:r>
      <w:r w:rsidRPr="004062AE">
        <w:rPr>
          <w:rStyle w:val="a3"/>
          <w:b w:val="0"/>
          <w:sz w:val="22"/>
          <w:szCs w:val="22"/>
        </w:rPr>
        <w:t>уполномоченного федерального органа исполнительной власти в сфере регистрации уставов муниципальных образований</w:t>
      </w:r>
      <w:r w:rsidRPr="004062AE">
        <w:rPr>
          <w:sz w:val="22"/>
          <w:szCs w:val="22"/>
        </w:rPr>
        <w:t>.</w:t>
      </w:r>
    </w:p>
    <w:p w:rsidR="004062AE" w:rsidRPr="004062AE" w:rsidRDefault="004062AE" w:rsidP="004062AE">
      <w:pPr>
        <w:pStyle w:val="a6"/>
        <w:ind w:left="0" w:firstLine="567"/>
        <w:jc w:val="both"/>
        <w:rPr>
          <w:rFonts w:ascii="Times New Roman" w:eastAsia="Calibri" w:hAnsi="Times New Roman"/>
          <w:iCs/>
        </w:rPr>
      </w:pPr>
      <w:r w:rsidRPr="004062AE">
        <w:rPr>
          <w:rFonts w:ascii="Times New Roman" w:hAnsi="Times New Roman"/>
          <w:color w:val="000000"/>
        </w:rPr>
        <w:t>5.</w:t>
      </w:r>
      <w:r w:rsidRPr="004062AE">
        <w:rPr>
          <w:rFonts w:ascii="Times New Roman" w:hAnsi="Times New Roman"/>
        </w:rPr>
        <w:t xml:space="preserve">  Контроль за исполнением настоящего решения оставляю за собой.</w:t>
      </w:r>
    </w:p>
    <w:p w:rsidR="00E12C11" w:rsidRDefault="00E12C11" w:rsidP="0040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12C11" w:rsidRPr="00EC53E7" w:rsidRDefault="00E12C11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53E7">
        <w:rPr>
          <w:rFonts w:ascii="Times New Roman" w:hAnsi="Times New Roman"/>
          <w:bCs/>
        </w:rPr>
        <w:t>Глава муниципального образования</w:t>
      </w:r>
    </w:p>
    <w:p w:rsidR="00EC53E7" w:rsidRPr="00EC53E7" w:rsidRDefault="00EC53E7" w:rsidP="00E1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C53E7">
        <w:rPr>
          <w:rFonts w:ascii="Times New Roman" w:hAnsi="Times New Roman"/>
          <w:bCs/>
        </w:rPr>
        <w:t>сельское поселение «</w:t>
      </w:r>
      <w:r w:rsidRPr="00EC53E7">
        <w:rPr>
          <w:rFonts w:ascii="Times New Roman" w:hAnsi="Times New Roman"/>
        </w:rPr>
        <w:t>Краснопартизанское</w:t>
      </w:r>
      <w:r w:rsidRPr="00EC53E7">
        <w:rPr>
          <w:rFonts w:ascii="Times New Roman" w:hAnsi="Times New Roman"/>
          <w:bCs/>
        </w:rPr>
        <w:t xml:space="preserve">»                                             </w:t>
      </w:r>
      <w:bookmarkStart w:id="0" w:name="_GoBack"/>
      <w:bookmarkEnd w:id="0"/>
      <w:r w:rsidRPr="00EC53E7">
        <w:rPr>
          <w:rFonts w:ascii="Times New Roman" w:hAnsi="Times New Roman"/>
          <w:bCs/>
        </w:rPr>
        <w:t>Дондоков Ц.Д.</w:t>
      </w:r>
    </w:p>
    <w:p w:rsidR="00EC53E7" w:rsidRPr="001D546C" w:rsidRDefault="00EC53E7" w:rsidP="00EC53E7">
      <w:pPr>
        <w:spacing w:line="360" w:lineRule="auto"/>
        <w:ind w:firstLine="709"/>
      </w:pPr>
    </w:p>
    <w:p w:rsidR="00B54036" w:rsidRDefault="00B54036" w:rsidP="00EC53E7">
      <w:pPr>
        <w:autoSpaceDE w:val="0"/>
        <w:autoSpaceDN w:val="0"/>
        <w:adjustRightInd w:val="0"/>
        <w:spacing w:after="0" w:line="240" w:lineRule="auto"/>
        <w:jc w:val="both"/>
      </w:pPr>
    </w:p>
    <w:sectPr w:rsidR="00B54036" w:rsidSect="00C32682">
      <w:headerReference w:type="default" r:id="rId8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3F" w:rsidRDefault="00ED573F">
      <w:pPr>
        <w:spacing w:after="0" w:line="240" w:lineRule="auto"/>
      </w:pPr>
      <w:r>
        <w:separator/>
      </w:r>
    </w:p>
  </w:endnote>
  <w:endnote w:type="continuationSeparator" w:id="0">
    <w:p w:rsidR="00ED573F" w:rsidRDefault="00ED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3F" w:rsidRDefault="00ED573F">
      <w:pPr>
        <w:spacing w:after="0" w:line="240" w:lineRule="auto"/>
      </w:pPr>
      <w:r>
        <w:separator/>
      </w:r>
    </w:p>
  </w:footnote>
  <w:footnote w:type="continuationSeparator" w:id="0">
    <w:p w:rsidR="00ED573F" w:rsidRDefault="00ED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B5" w:rsidRDefault="000D2DB5" w:rsidP="007947D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D10"/>
    <w:multiLevelType w:val="hybridMultilevel"/>
    <w:tmpl w:val="1A743F82"/>
    <w:lvl w:ilvl="0" w:tplc="C2F85E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C46F00"/>
    <w:multiLevelType w:val="multilevel"/>
    <w:tmpl w:val="A10CEF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6727187D"/>
    <w:multiLevelType w:val="hybridMultilevel"/>
    <w:tmpl w:val="8B46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D4"/>
    <w:rsid w:val="00061BEB"/>
    <w:rsid w:val="00062DB2"/>
    <w:rsid w:val="000A18DD"/>
    <w:rsid w:val="000B4FC3"/>
    <w:rsid w:val="000B6800"/>
    <w:rsid w:val="000C02D2"/>
    <w:rsid w:val="000D2DB5"/>
    <w:rsid w:val="000D4A08"/>
    <w:rsid w:val="000F226C"/>
    <w:rsid w:val="000F66D5"/>
    <w:rsid w:val="0018252B"/>
    <w:rsid w:val="001932CD"/>
    <w:rsid w:val="001A0B18"/>
    <w:rsid w:val="001B4940"/>
    <w:rsid w:val="001C5D8D"/>
    <w:rsid w:val="00220B8F"/>
    <w:rsid w:val="00241699"/>
    <w:rsid w:val="00261CCC"/>
    <w:rsid w:val="002A0E6B"/>
    <w:rsid w:val="002A7703"/>
    <w:rsid w:val="002B183C"/>
    <w:rsid w:val="002B1C3E"/>
    <w:rsid w:val="002C1383"/>
    <w:rsid w:val="002F7BE6"/>
    <w:rsid w:val="003051F7"/>
    <w:rsid w:val="00331680"/>
    <w:rsid w:val="0036329B"/>
    <w:rsid w:val="00364590"/>
    <w:rsid w:val="00377636"/>
    <w:rsid w:val="00396FB2"/>
    <w:rsid w:val="003B7F5B"/>
    <w:rsid w:val="003E4CFA"/>
    <w:rsid w:val="004062AE"/>
    <w:rsid w:val="00420E48"/>
    <w:rsid w:val="004301E8"/>
    <w:rsid w:val="00437D6B"/>
    <w:rsid w:val="004B7EA8"/>
    <w:rsid w:val="004F4B39"/>
    <w:rsid w:val="004F6127"/>
    <w:rsid w:val="005047D0"/>
    <w:rsid w:val="00520360"/>
    <w:rsid w:val="00542B9E"/>
    <w:rsid w:val="00542FDF"/>
    <w:rsid w:val="0057398A"/>
    <w:rsid w:val="005C1F41"/>
    <w:rsid w:val="005C202C"/>
    <w:rsid w:val="00606B95"/>
    <w:rsid w:val="00633D24"/>
    <w:rsid w:val="006427C2"/>
    <w:rsid w:val="0065193B"/>
    <w:rsid w:val="0068184D"/>
    <w:rsid w:val="006A3DF1"/>
    <w:rsid w:val="006A70A8"/>
    <w:rsid w:val="006D169E"/>
    <w:rsid w:val="006F53B1"/>
    <w:rsid w:val="00726444"/>
    <w:rsid w:val="007376CA"/>
    <w:rsid w:val="007404D6"/>
    <w:rsid w:val="007947D4"/>
    <w:rsid w:val="007B47FC"/>
    <w:rsid w:val="007D5DB6"/>
    <w:rsid w:val="007E434E"/>
    <w:rsid w:val="0080403E"/>
    <w:rsid w:val="00815333"/>
    <w:rsid w:val="00864DCD"/>
    <w:rsid w:val="008A2752"/>
    <w:rsid w:val="008A53FA"/>
    <w:rsid w:val="008D11D4"/>
    <w:rsid w:val="008F0BD1"/>
    <w:rsid w:val="00945954"/>
    <w:rsid w:val="00946BB4"/>
    <w:rsid w:val="00970986"/>
    <w:rsid w:val="009A6EE9"/>
    <w:rsid w:val="009B279F"/>
    <w:rsid w:val="009C1E04"/>
    <w:rsid w:val="00A0139E"/>
    <w:rsid w:val="00A43775"/>
    <w:rsid w:val="00A5397F"/>
    <w:rsid w:val="00A66C30"/>
    <w:rsid w:val="00A81E10"/>
    <w:rsid w:val="00A8792D"/>
    <w:rsid w:val="00AA5518"/>
    <w:rsid w:val="00AE1E37"/>
    <w:rsid w:val="00AE2816"/>
    <w:rsid w:val="00B21797"/>
    <w:rsid w:val="00B22296"/>
    <w:rsid w:val="00B47DA3"/>
    <w:rsid w:val="00B54036"/>
    <w:rsid w:val="00B747C0"/>
    <w:rsid w:val="00BB6CE1"/>
    <w:rsid w:val="00BE28D6"/>
    <w:rsid w:val="00BE380B"/>
    <w:rsid w:val="00BE5D11"/>
    <w:rsid w:val="00C27C59"/>
    <w:rsid w:val="00C32682"/>
    <w:rsid w:val="00C52C8C"/>
    <w:rsid w:val="00C5441D"/>
    <w:rsid w:val="00C61284"/>
    <w:rsid w:val="00CC3843"/>
    <w:rsid w:val="00CC39A4"/>
    <w:rsid w:val="00CE47C5"/>
    <w:rsid w:val="00D064B7"/>
    <w:rsid w:val="00D1619A"/>
    <w:rsid w:val="00D61F62"/>
    <w:rsid w:val="00D71BA2"/>
    <w:rsid w:val="00D77749"/>
    <w:rsid w:val="00D836DB"/>
    <w:rsid w:val="00E12C11"/>
    <w:rsid w:val="00E30EF3"/>
    <w:rsid w:val="00E9756F"/>
    <w:rsid w:val="00EA025A"/>
    <w:rsid w:val="00EA68A0"/>
    <w:rsid w:val="00EC53E7"/>
    <w:rsid w:val="00ED40C7"/>
    <w:rsid w:val="00ED573F"/>
    <w:rsid w:val="00EE733F"/>
    <w:rsid w:val="00F34D28"/>
    <w:rsid w:val="00F51862"/>
    <w:rsid w:val="00F53A15"/>
    <w:rsid w:val="00F93C5C"/>
    <w:rsid w:val="00FB629A"/>
    <w:rsid w:val="00FC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47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B54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7947D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94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7D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947D4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7947D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47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rsid w:val="000D4A0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D4A08"/>
    <w:rPr>
      <w:rFonts w:ascii="Times New Roman" w:eastAsia="Times New Roman" w:hAnsi="Times New Roman"/>
    </w:rPr>
  </w:style>
  <w:style w:type="character" w:styleId="ab">
    <w:name w:val="footnote reference"/>
    <w:uiPriority w:val="99"/>
    <w:rsid w:val="000D4A0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F4B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4B39"/>
    <w:rPr>
      <w:sz w:val="22"/>
      <w:szCs w:val="22"/>
      <w:lang w:eastAsia="en-US"/>
    </w:rPr>
  </w:style>
  <w:style w:type="paragraph" w:customStyle="1" w:styleId="11">
    <w:name w:val="Без интервала1"/>
    <w:rsid w:val="00B54036"/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970986"/>
  </w:style>
  <w:style w:type="paragraph" w:styleId="ae">
    <w:name w:val="Normal (Web)"/>
    <w:basedOn w:val="a"/>
    <w:rsid w:val="00F51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051F7"/>
    <w:rPr>
      <w:color w:val="0000FF"/>
      <w:u w:val="single"/>
    </w:rPr>
  </w:style>
  <w:style w:type="paragraph" w:styleId="af0">
    <w:name w:val="No Spacing"/>
    <w:qFormat/>
    <w:rsid w:val="006F53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CB452F8E5362CD0FEE52CC81184833078A2830F5CC54E4FB28E44A6x8P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RePack by SPecialiST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Балтуков Н.И.</dc:creator>
  <cp:lastModifiedBy>7</cp:lastModifiedBy>
  <cp:revision>40</cp:revision>
  <cp:lastPrinted>2018-06-19T07:10:00Z</cp:lastPrinted>
  <dcterms:created xsi:type="dcterms:W3CDTF">2017-10-30T03:47:00Z</dcterms:created>
  <dcterms:modified xsi:type="dcterms:W3CDTF">2018-06-19T07:11:00Z</dcterms:modified>
</cp:coreProperties>
</file>