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80333F" w:rsidTr="0001343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0333F" w:rsidRDefault="0080333F" w:rsidP="0001343C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80333F" w:rsidRDefault="0080333F" w:rsidP="0001343C">
            <w:pPr>
              <w:jc w:val="center"/>
              <w:rPr>
                <w:b/>
              </w:rPr>
            </w:pPr>
            <w:r>
              <w:rPr>
                <w:b/>
              </w:rPr>
              <w:t>Республика Бурятия</w:t>
            </w:r>
          </w:p>
          <w:p w:rsidR="0080333F" w:rsidRDefault="0080333F" w:rsidP="0001343C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0333F" w:rsidRDefault="0080333F" w:rsidP="0001343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80333F" w:rsidRDefault="0080333F" w:rsidP="0001343C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80333F" w:rsidRDefault="0080333F" w:rsidP="0001343C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«Краснопартизанское»</w:t>
            </w:r>
          </w:p>
          <w:p w:rsidR="0080333F" w:rsidRDefault="0080333F" w:rsidP="0001343C">
            <w:pPr>
              <w:jc w:val="center"/>
            </w:pPr>
          </w:p>
          <w:p w:rsidR="0080333F" w:rsidRDefault="0080333F" w:rsidP="0001343C">
            <w:pPr>
              <w:jc w:val="center"/>
            </w:pPr>
            <w:r>
              <w:t>671401, Республика Бурятия,</w:t>
            </w:r>
          </w:p>
          <w:p w:rsidR="0080333F" w:rsidRDefault="0080333F" w:rsidP="0001343C">
            <w:pPr>
              <w:jc w:val="center"/>
            </w:pPr>
            <w:r>
              <w:t>село Ониноборск, улица Школьная , 6</w:t>
            </w:r>
          </w:p>
          <w:p w:rsidR="0080333F" w:rsidRDefault="0080333F" w:rsidP="0001343C">
            <w:pPr>
              <w:jc w:val="center"/>
              <w:rPr>
                <w:i/>
                <w:iCs/>
              </w:rPr>
            </w:pPr>
            <w:r>
              <w:t>тел. 8(30148) 24-1-35, тел/факс 24-1-35</w:t>
            </w:r>
            <w:r>
              <w:rPr>
                <w:i/>
                <w:iCs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lang w:val="en-US"/>
              </w:rPr>
              <w:t>E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  <w:lang w:val="en-US"/>
              </w:rPr>
              <w:t>mail</w:t>
            </w:r>
            <w:r>
              <w:rPr>
                <w:i/>
                <w:iCs/>
              </w:rPr>
              <w:t xml:space="preserve">: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>
              <w:rPr>
                <w:i/>
                <w:iCs/>
              </w:rPr>
              <w:t>@</w:t>
            </w:r>
            <w:r>
              <w:rPr>
                <w:i/>
                <w:iCs/>
                <w:lang w:val="en-US"/>
              </w:rPr>
              <w:t>mail</w:t>
            </w:r>
            <w:r>
              <w:rPr>
                <w:i/>
                <w:iCs/>
              </w:rPr>
              <w:t>.</w:t>
            </w:r>
            <w:proofErr w:type="spellStart"/>
            <w:r>
              <w:rPr>
                <w:i/>
                <w:iCs/>
                <w:lang w:val="en-US"/>
              </w:rPr>
              <w:t>ru</w:t>
            </w:r>
            <w:proofErr w:type="spellEnd"/>
          </w:p>
          <w:p w:rsidR="0080333F" w:rsidRDefault="0080333F" w:rsidP="0001343C">
            <w:pPr>
              <w:jc w:val="center"/>
              <w:rPr>
                <w:b/>
              </w:rPr>
            </w:pPr>
          </w:p>
          <w:p w:rsidR="0080333F" w:rsidRDefault="0080333F" w:rsidP="0001343C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0333F" w:rsidRDefault="0080333F" w:rsidP="0001343C">
            <w:pPr>
              <w:rPr>
                <w:color w:va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</w:rPr>
              <w:t xml:space="preserve">       </w:t>
            </w:r>
          </w:p>
          <w:p w:rsidR="0080333F" w:rsidRDefault="0080333F" w:rsidP="0001343C">
            <w:pPr>
              <w:jc w:val="center"/>
              <w:rPr>
                <w:b/>
              </w:rPr>
            </w:pPr>
          </w:p>
          <w:p w:rsidR="0080333F" w:rsidRDefault="0080333F" w:rsidP="0001343C">
            <w:pPr>
              <w:jc w:val="center"/>
              <w:rPr>
                <w:b/>
              </w:rPr>
            </w:pPr>
          </w:p>
          <w:p w:rsidR="0080333F" w:rsidRDefault="0080333F" w:rsidP="0001343C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0333F" w:rsidRDefault="0080333F" w:rsidP="000134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Россин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Федераци</w:t>
            </w:r>
            <w:proofErr w:type="spellEnd"/>
          </w:p>
          <w:p w:rsidR="0080333F" w:rsidRDefault="0080333F" w:rsidP="000134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Буряад</w:t>
            </w:r>
            <w:proofErr w:type="spellEnd"/>
            <w:r>
              <w:rPr>
                <w:b/>
                <w:bCs/>
              </w:rPr>
              <w:t xml:space="preserve"> Республика</w:t>
            </w:r>
          </w:p>
          <w:p w:rsidR="0080333F" w:rsidRDefault="0080333F" w:rsidP="0001343C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«Краснопартизанское </w:t>
            </w:r>
            <w:proofErr w:type="spellStart"/>
            <w:r>
              <w:rPr>
                <w:rFonts w:eastAsiaTheme="minorEastAsia"/>
              </w:rPr>
              <w:t>худоогэй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поселени</w:t>
            </w:r>
            <w:proofErr w:type="spellEnd"/>
            <w:r>
              <w:rPr>
                <w:rFonts w:eastAsiaTheme="minorEastAsia"/>
              </w:rPr>
              <w:t xml:space="preserve">» </w:t>
            </w:r>
            <w:proofErr w:type="spellStart"/>
            <w:r>
              <w:rPr>
                <w:rFonts w:eastAsiaTheme="minorEastAsia"/>
              </w:rPr>
              <w:t>гэ</w:t>
            </w:r>
            <w:proofErr w:type="spellEnd"/>
            <w:proofErr w:type="gramStart"/>
            <w:r>
              <w:rPr>
                <w:rFonts w:eastAsiaTheme="minorEastAsia"/>
                <w:lang w:val="en-US"/>
              </w:rPr>
              <w:t>h</w:t>
            </w:r>
            <w:proofErr w:type="spellStart"/>
            <w:proofErr w:type="gramEnd"/>
            <w:r>
              <w:rPr>
                <w:rFonts w:eastAsiaTheme="minorEastAsia"/>
              </w:rPr>
              <w:t>эн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80333F" w:rsidRDefault="0080333F" w:rsidP="0001343C">
            <w:pPr>
              <w:pStyle w:val="1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муниципальна</w:t>
            </w:r>
            <w:proofErr w:type="spellEnd"/>
          </w:p>
          <w:p w:rsidR="0080333F" w:rsidRDefault="0080333F" w:rsidP="000134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байгууламжын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захиргаан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80333F" w:rsidRDefault="0080333F" w:rsidP="0001343C">
            <w:pPr>
              <w:jc w:val="center"/>
              <w:rPr>
                <w:b/>
                <w:bCs/>
              </w:rPr>
            </w:pPr>
          </w:p>
          <w:p w:rsidR="0080333F" w:rsidRDefault="0080333F" w:rsidP="0001343C">
            <w:pPr>
              <w:jc w:val="center"/>
            </w:pPr>
            <w:r>
              <w:t xml:space="preserve">671401, </w:t>
            </w:r>
            <w:proofErr w:type="spellStart"/>
            <w:r>
              <w:t>Буряад</w:t>
            </w:r>
            <w:proofErr w:type="spellEnd"/>
            <w:r>
              <w:t xml:space="preserve"> Республика,</w:t>
            </w:r>
          </w:p>
          <w:p w:rsidR="0080333F" w:rsidRDefault="0080333F" w:rsidP="0001343C">
            <w:pPr>
              <w:jc w:val="center"/>
            </w:pPr>
            <w:r>
              <w:t xml:space="preserve">Ониноборск  </w:t>
            </w:r>
            <w:proofErr w:type="spellStart"/>
            <w:r>
              <w:t>тосхон</w:t>
            </w:r>
            <w:proofErr w:type="spellEnd"/>
            <w:r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 </w:t>
            </w:r>
            <w:proofErr w:type="spellStart"/>
            <w:r>
              <w:t>гудамжа</w:t>
            </w:r>
            <w:proofErr w:type="spellEnd"/>
            <w:r>
              <w:t>, 6</w:t>
            </w:r>
          </w:p>
          <w:p w:rsidR="0080333F" w:rsidRDefault="0080333F" w:rsidP="0001343C">
            <w:pPr>
              <w:jc w:val="center"/>
              <w:rPr>
                <w:i/>
                <w:iCs/>
              </w:rPr>
            </w:pPr>
            <w:r>
              <w:t>тел. 8(30148) 24-1-35, тел/факс 24-1-35</w:t>
            </w:r>
          </w:p>
          <w:p w:rsidR="0080333F" w:rsidRDefault="0080333F" w:rsidP="0001343C">
            <w:pPr>
              <w:jc w:val="center"/>
            </w:pPr>
            <w:r>
              <w:rPr>
                <w:i/>
                <w:iCs/>
                <w:lang w:val="en-US"/>
              </w:rPr>
              <w:t>E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  <w:lang w:val="en-US"/>
              </w:rPr>
              <w:t>mail</w:t>
            </w:r>
            <w:r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>
              <w:rPr>
                <w:i/>
                <w:iCs/>
              </w:rPr>
              <w:t>@</w:t>
            </w:r>
            <w:r>
              <w:rPr>
                <w:i/>
                <w:iCs/>
                <w:lang w:val="en-US"/>
              </w:rPr>
              <w:t>mail</w:t>
            </w:r>
            <w:r>
              <w:rPr>
                <w:i/>
                <w:iCs/>
              </w:rPr>
              <w:t>.</w:t>
            </w:r>
            <w:proofErr w:type="spellStart"/>
            <w:r>
              <w:rPr>
                <w:i/>
                <w:iCs/>
                <w:lang w:val="en-US"/>
              </w:rPr>
              <w:t>ru</w:t>
            </w:r>
            <w:proofErr w:type="spellEnd"/>
          </w:p>
          <w:p w:rsidR="0080333F" w:rsidRDefault="0080333F" w:rsidP="0001343C">
            <w:pPr>
              <w:jc w:val="center"/>
            </w:pPr>
          </w:p>
          <w:p w:rsidR="0080333F" w:rsidRDefault="0080333F" w:rsidP="0001343C">
            <w:pPr>
              <w:jc w:val="center"/>
              <w:rPr>
                <w:bCs/>
                <w:sz w:val="4"/>
                <w:szCs w:val="4"/>
              </w:rPr>
            </w:pPr>
          </w:p>
          <w:p w:rsidR="0080333F" w:rsidRDefault="0080333F" w:rsidP="0001343C">
            <w:pPr>
              <w:jc w:val="center"/>
              <w:rPr>
                <w:bCs/>
                <w:sz w:val="4"/>
                <w:szCs w:val="4"/>
              </w:rPr>
            </w:pPr>
          </w:p>
          <w:p w:rsidR="0080333F" w:rsidRDefault="0080333F" w:rsidP="0001343C">
            <w:pPr>
              <w:jc w:val="center"/>
              <w:rPr>
                <w:sz w:val="4"/>
                <w:szCs w:val="4"/>
              </w:rPr>
            </w:pPr>
          </w:p>
        </w:tc>
      </w:tr>
    </w:tbl>
    <w:p w:rsidR="0080333F" w:rsidRDefault="0080333F" w:rsidP="0080333F"/>
    <w:p w:rsidR="0080333F" w:rsidRDefault="0080333F" w:rsidP="0080333F"/>
    <w:p w:rsidR="0080333F" w:rsidRDefault="0080333F" w:rsidP="0080333F"/>
    <w:p w:rsidR="007D59FF" w:rsidRDefault="0080333F" w:rsidP="007D5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D59FF" w:rsidRDefault="0057233B" w:rsidP="007D5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0333F">
        <w:rPr>
          <w:b/>
          <w:sz w:val="28"/>
          <w:szCs w:val="28"/>
        </w:rPr>
        <w:t>6</w:t>
      </w:r>
      <w:r w:rsidR="000B0040">
        <w:rPr>
          <w:b/>
          <w:sz w:val="28"/>
          <w:szCs w:val="28"/>
        </w:rPr>
        <w:t xml:space="preserve">                                     </w:t>
      </w:r>
      <w:r w:rsidR="0099190B">
        <w:rPr>
          <w:b/>
          <w:sz w:val="28"/>
          <w:szCs w:val="28"/>
        </w:rPr>
        <w:t xml:space="preserve">                          от «31</w:t>
      </w:r>
      <w:r w:rsidR="000B0040">
        <w:rPr>
          <w:b/>
          <w:sz w:val="28"/>
          <w:szCs w:val="28"/>
        </w:rPr>
        <w:t>»</w:t>
      </w:r>
      <w:r w:rsidR="007D59FF">
        <w:rPr>
          <w:b/>
          <w:sz w:val="28"/>
          <w:szCs w:val="28"/>
        </w:rPr>
        <w:t xml:space="preserve"> </w:t>
      </w:r>
      <w:r w:rsidR="0099190B">
        <w:rPr>
          <w:b/>
          <w:sz w:val="28"/>
          <w:szCs w:val="28"/>
        </w:rPr>
        <w:t>января 2018</w:t>
      </w:r>
      <w:r>
        <w:rPr>
          <w:b/>
          <w:sz w:val="28"/>
          <w:szCs w:val="28"/>
        </w:rPr>
        <w:t xml:space="preserve"> </w:t>
      </w:r>
      <w:r w:rsidR="007D59FF">
        <w:rPr>
          <w:b/>
          <w:sz w:val="28"/>
          <w:szCs w:val="28"/>
        </w:rPr>
        <w:t xml:space="preserve">г. </w:t>
      </w:r>
    </w:p>
    <w:p w:rsidR="007D59FF" w:rsidRDefault="007D59FF" w:rsidP="007D59FF">
      <w:pPr>
        <w:jc w:val="center"/>
        <w:rPr>
          <w:b/>
          <w:sz w:val="28"/>
          <w:szCs w:val="28"/>
        </w:rPr>
      </w:pPr>
    </w:p>
    <w:p w:rsidR="007D59FF" w:rsidRPr="00CF1EDD" w:rsidRDefault="007D59FF" w:rsidP="007D59FF">
      <w:pPr>
        <w:jc w:val="center"/>
        <w:rPr>
          <w:b/>
        </w:rPr>
      </w:pPr>
      <w:r>
        <w:rPr>
          <w:b/>
        </w:rPr>
        <w:t xml:space="preserve">      </w:t>
      </w:r>
      <w:r w:rsidRPr="00CF1EDD">
        <w:rPr>
          <w:b/>
        </w:rPr>
        <w:t xml:space="preserve">    </w:t>
      </w:r>
    </w:p>
    <w:p w:rsidR="007D59FF" w:rsidRDefault="007D59FF" w:rsidP="007D5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03EFE">
        <w:rPr>
          <w:sz w:val="28"/>
          <w:szCs w:val="28"/>
        </w:rPr>
        <w:t>Политики</w:t>
      </w:r>
    </w:p>
    <w:p w:rsidR="007D59FF" w:rsidRDefault="007D59FF" w:rsidP="007D59F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информационной безопасности</w:t>
      </w:r>
    </w:p>
    <w:p w:rsidR="007D59FF" w:rsidRPr="007D59FF" w:rsidRDefault="007D59FF" w:rsidP="007D5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769C9">
        <w:rPr>
          <w:sz w:val="28"/>
          <w:szCs w:val="28"/>
        </w:rPr>
        <w:t>МО СП «Краснопартизанское»</w:t>
      </w:r>
    </w:p>
    <w:p w:rsidR="007D59FF" w:rsidRDefault="007D59FF" w:rsidP="007D59FF">
      <w:pPr>
        <w:ind w:firstLine="708"/>
        <w:jc w:val="both"/>
      </w:pPr>
    </w:p>
    <w:p w:rsidR="007D59FF" w:rsidRDefault="007D59FF" w:rsidP="00703EFE">
      <w:pPr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</w:t>
      </w:r>
      <w:r w:rsidR="008E18BF">
        <w:tab/>
      </w:r>
      <w:r>
        <w:t xml:space="preserve"> </w:t>
      </w:r>
      <w:proofErr w:type="gramStart"/>
      <w:r w:rsidRPr="007D59FF">
        <w:rPr>
          <w:color w:val="000000"/>
          <w:sz w:val="28"/>
          <w:szCs w:val="28"/>
          <w:shd w:val="clear" w:color="auto" w:fill="FFFFFF"/>
        </w:rPr>
        <w:t>В целях исполнения Федерального закона от 27 июля 2006 г. № 152-ФЗ "О персональных данных" и постановления Правительства Российской Федерации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</w:t>
      </w:r>
      <w:r w:rsidR="00703EFE">
        <w:rPr>
          <w:color w:val="000000"/>
          <w:sz w:val="28"/>
          <w:szCs w:val="28"/>
          <w:shd w:val="clear" w:color="auto" w:fill="FFFFFF"/>
        </w:rPr>
        <w:t xml:space="preserve">, </w:t>
      </w:r>
      <w:r w:rsidR="00703EFE" w:rsidRPr="004305BE">
        <w:rPr>
          <w:sz w:val="28"/>
          <w:szCs w:val="28"/>
        </w:rPr>
        <w:t>«Типовых требований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из</w:t>
      </w:r>
      <w:proofErr w:type="gramEnd"/>
      <w:r w:rsidR="00703EFE" w:rsidRPr="004305BE">
        <w:rPr>
          <w:sz w:val="28"/>
          <w:szCs w:val="28"/>
        </w:rPr>
        <w:t xml:space="preserve"> использования для обеспечения безопасности персональных данных при их обработке в информационных системах персональных данных», утвержденных руководством 8 Центра ФСБ России 21.02.2008 г. № 149/6/6-662.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7D59FF" w:rsidRPr="007D59FF" w:rsidRDefault="00703EFE" w:rsidP="007D59FF">
      <w:pPr>
        <w:numPr>
          <w:ilvl w:val="0"/>
          <w:numId w:val="27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Утвердить Политику</w:t>
      </w:r>
      <w:r w:rsidR="007D59FF">
        <w:rPr>
          <w:color w:val="000000"/>
          <w:sz w:val="28"/>
          <w:szCs w:val="28"/>
          <w:shd w:val="clear" w:color="auto" w:fill="FFFFFF"/>
        </w:rPr>
        <w:t xml:space="preserve"> информационной безопасности администрации муниципального образования </w:t>
      </w:r>
      <w:r w:rsidR="0057233B">
        <w:rPr>
          <w:color w:val="000000"/>
          <w:sz w:val="28"/>
          <w:szCs w:val="28"/>
          <w:shd w:val="clear" w:color="auto" w:fill="FFFFFF"/>
        </w:rPr>
        <w:t xml:space="preserve">сельское поселение </w:t>
      </w:r>
      <w:r w:rsidR="00A769C9">
        <w:rPr>
          <w:color w:val="000000"/>
          <w:sz w:val="28"/>
          <w:szCs w:val="28"/>
          <w:shd w:val="clear" w:color="auto" w:fill="FFFFFF"/>
        </w:rPr>
        <w:t xml:space="preserve"> «Краснопартизанское»</w:t>
      </w:r>
      <w:r w:rsidR="007D59FF">
        <w:rPr>
          <w:color w:val="000000"/>
          <w:sz w:val="28"/>
          <w:szCs w:val="28"/>
          <w:shd w:val="clear" w:color="auto" w:fill="FFFFFF"/>
        </w:rPr>
        <w:t xml:space="preserve"> согласно приложению.</w:t>
      </w:r>
    </w:p>
    <w:p w:rsidR="007D59FF" w:rsidRPr="007D59FF" w:rsidRDefault="007D59FF" w:rsidP="007D59FF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Настоящее распоряжение вступает в силу со дня его подписания.</w:t>
      </w:r>
    </w:p>
    <w:p w:rsidR="007D59FF" w:rsidRDefault="007D59FF" w:rsidP="007D59F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D59FF" w:rsidRDefault="007D59FF" w:rsidP="007D59F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D59FF" w:rsidRPr="007D59FF" w:rsidRDefault="007D59FF" w:rsidP="00A769C9">
      <w:pPr>
        <w:rPr>
          <w:b/>
          <w:color w:val="000000"/>
          <w:sz w:val="28"/>
          <w:szCs w:val="28"/>
          <w:shd w:val="clear" w:color="auto" w:fill="FFFFFF"/>
        </w:rPr>
      </w:pPr>
      <w:r w:rsidRPr="007D59FF">
        <w:rPr>
          <w:b/>
          <w:color w:val="000000"/>
          <w:sz w:val="28"/>
          <w:szCs w:val="28"/>
          <w:shd w:val="clear" w:color="auto" w:fill="FFFFFF"/>
        </w:rPr>
        <w:t xml:space="preserve">Глава муниципального образования </w:t>
      </w:r>
    </w:p>
    <w:p w:rsidR="007D59FF" w:rsidRDefault="0057233B" w:rsidP="00A769C9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сельское поселение </w:t>
      </w:r>
      <w:r w:rsidR="00A769C9">
        <w:rPr>
          <w:b/>
          <w:color w:val="000000"/>
          <w:sz w:val="28"/>
          <w:szCs w:val="28"/>
          <w:shd w:val="clear" w:color="auto" w:fill="FFFFFF"/>
        </w:rPr>
        <w:t>«Краснопартизанское»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  <w:r w:rsidR="007D59FF" w:rsidRPr="007D59FF">
        <w:rPr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A769C9">
        <w:rPr>
          <w:b/>
          <w:color w:val="000000"/>
          <w:sz w:val="28"/>
          <w:szCs w:val="28"/>
          <w:shd w:val="clear" w:color="auto" w:fill="FFFFFF"/>
        </w:rPr>
        <w:t xml:space="preserve">       Дондоков Ц.Д.</w:t>
      </w:r>
    </w:p>
    <w:p w:rsidR="007D59FF" w:rsidRDefault="007D59FF" w:rsidP="00A769C9">
      <w:pPr>
        <w:rPr>
          <w:b/>
          <w:color w:val="000000"/>
          <w:sz w:val="28"/>
          <w:szCs w:val="28"/>
          <w:shd w:val="clear" w:color="auto" w:fill="FFFFFF"/>
        </w:rPr>
      </w:pPr>
    </w:p>
    <w:p w:rsidR="007D59FF" w:rsidRDefault="007D59FF" w:rsidP="007D59FF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D59FF" w:rsidRDefault="007D59FF" w:rsidP="007D59FF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D59FF" w:rsidRDefault="007D59FF" w:rsidP="007D59FF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D59FF" w:rsidRDefault="007D59FF" w:rsidP="007D59FF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D59FF" w:rsidRDefault="007D59FF" w:rsidP="007D59FF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D59FF" w:rsidRDefault="007D59FF" w:rsidP="007D59FF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57233B" w:rsidRDefault="0057233B" w:rsidP="007D59FF">
      <w:pPr>
        <w:jc w:val="both"/>
        <w:rPr>
          <w:b/>
          <w:sz w:val="24"/>
          <w:szCs w:val="24"/>
        </w:rPr>
      </w:pPr>
    </w:p>
    <w:p w:rsidR="00A769C9" w:rsidRPr="007D59FF" w:rsidRDefault="00A769C9" w:rsidP="007D59FF">
      <w:pPr>
        <w:jc w:val="both"/>
        <w:rPr>
          <w:b/>
          <w:sz w:val="24"/>
          <w:szCs w:val="24"/>
        </w:rPr>
      </w:pPr>
    </w:p>
    <w:p w:rsidR="0057233B" w:rsidRDefault="0057233B" w:rsidP="00703EFE">
      <w:pPr>
        <w:jc w:val="right"/>
        <w:rPr>
          <w:sz w:val="24"/>
          <w:szCs w:val="24"/>
        </w:rPr>
      </w:pPr>
    </w:p>
    <w:p w:rsidR="0057233B" w:rsidRDefault="0057233B" w:rsidP="00703EFE">
      <w:pPr>
        <w:jc w:val="right"/>
        <w:rPr>
          <w:sz w:val="24"/>
          <w:szCs w:val="24"/>
        </w:rPr>
      </w:pPr>
    </w:p>
    <w:p w:rsidR="007D59FF" w:rsidRDefault="00703EFE" w:rsidP="00703EFE">
      <w:pPr>
        <w:jc w:val="right"/>
        <w:rPr>
          <w:sz w:val="24"/>
          <w:szCs w:val="24"/>
        </w:rPr>
      </w:pPr>
      <w:r w:rsidRPr="00703EF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к распоряжению</w:t>
      </w:r>
    </w:p>
    <w:p w:rsidR="00703EFE" w:rsidRDefault="00703EFE" w:rsidP="00703E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A769C9">
        <w:rPr>
          <w:sz w:val="24"/>
          <w:szCs w:val="24"/>
        </w:rPr>
        <w:t>МО СП «Краснопартизанское»</w:t>
      </w:r>
      <w:r>
        <w:rPr>
          <w:sz w:val="24"/>
          <w:szCs w:val="24"/>
        </w:rPr>
        <w:t xml:space="preserve"> </w:t>
      </w:r>
    </w:p>
    <w:p w:rsidR="00703EFE" w:rsidRPr="00703EFE" w:rsidRDefault="0099190B" w:rsidP="00703EFE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A769C9">
        <w:rPr>
          <w:sz w:val="24"/>
          <w:szCs w:val="24"/>
        </w:rPr>
        <w:t>6</w:t>
      </w:r>
      <w:r>
        <w:rPr>
          <w:sz w:val="24"/>
          <w:szCs w:val="24"/>
        </w:rPr>
        <w:t xml:space="preserve">  от 31.01</w:t>
      </w:r>
      <w:r w:rsidR="00A769C9">
        <w:rPr>
          <w:sz w:val="24"/>
          <w:szCs w:val="24"/>
        </w:rPr>
        <w:t>.</w:t>
      </w:r>
      <w:r>
        <w:rPr>
          <w:sz w:val="24"/>
          <w:szCs w:val="24"/>
        </w:rPr>
        <w:t xml:space="preserve">2018 </w:t>
      </w:r>
      <w:r w:rsidR="0057233B">
        <w:rPr>
          <w:sz w:val="24"/>
          <w:szCs w:val="24"/>
        </w:rPr>
        <w:t xml:space="preserve"> </w:t>
      </w:r>
      <w:r w:rsidR="00703EFE">
        <w:rPr>
          <w:sz w:val="24"/>
          <w:szCs w:val="24"/>
        </w:rPr>
        <w:t>г.</w:t>
      </w:r>
    </w:p>
    <w:p w:rsidR="00001D1A" w:rsidRPr="00703EFE" w:rsidRDefault="00001D1A" w:rsidP="009D3C79">
      <w:pPr>
        <w:jc w:val="both"/>
        <w:rPr>
          <w:sz w:val="24"/>
          <w:szCs w:val="24"/>
        </w:rPr>
      </w:pPr>
    </w:p>
    <w:p w:rsidR="007D59FF" w:rsidRDefault="007D59FF" w:rsidP="009D3C79">
      <w:pPr>
        <w:jc w:val="center"/>
        <w:rPr>
          <w:b/>
          <w:sz w:val="28"/>
          <w:szCs w:val="28"/>
        </w:rPr>
      </w:pPr>
    </w:p>
    <w:p w:rsidR="00703EFE" w:rsidRDefault="009D3C79" w:rsidP="009D3C79">
      <w:pPr>
        <w:jc w:val="center"/>
        <w:rPr>
          <w:b/>
          <w:sz w:val="28"/>
          <w:szCs w:val="28"/>
        </w:rPr>
      </w:pPr>
      <w:r w:rsidRPr="009D3C79">
        <w:rPr>
          <w:b/>
          <w:sz w:val="28"/>
          <w:szCs w:val="28"/>
        </w:rPr>
        <w:t>Политика информационной безопасности</w:t>
      </w:r>
      <w:r w:rsidR="00703EFE">
        <w:rPr>
          <w:b/>
          <w:sz w:val="28"/>
          <w:szCs w:val="28"/>
        </w:rPr>
        <w:t xml:space="preserve"> </w:t>
      </w:r>
    </w:p>
    <w:p w:rsidR="009D3C79" w:rsidRPr="009D3C79" w:rsidRDefault="00703EFE" w:rsidP="009D3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  <w:r w:rsidR="0057233B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>«</w:t>
      </w:r>
      <w:r w:rsidR="00A769C9">
        <w:rPr>
          <w:b/>
          <w:sz w:val="28"/>
          <w:szCs w:val="28"/>
        </w:rPr>
        <w:t>Краснопартизанское</w:t>
      </w:r>
      <w:r>
        <w:rPr>
          <w:b/>
          <w:sz w:val="28"/>
          <w:szCs w:val="28"/>
        </w:rPr>
        <w:t>»</w:t>
      </w:r>
    </w:p>
    <w:p w:rsidR="009D3C79" w:rsidRPr="009D3C79" w:rsidRDefault="009D3C79" w:rsidP="009D3C79">
      <w:pPr>
        <w:jc w:val="both"/>
        <w:rPr>
          <w:sz w:val="28"/>
          <w:szCs w:val="28"/>
        </w:rPr>
      </w:pPr>
    </w:p>
    <w:p w:rsidR="009D3C79" w:rsidRPr="009D3C79" w:rsidRDefault="009D3C79" w:rsidP="00BF5967">
      <w:pPr>
        <w:jc w:val="center"/>
        <w:rPr>
          <w:sz w:val="28"/>
          <w:szCs w:val="28"/>
        </w:rPr>
      </w:pPr>
      <w:r w:rsidRPr="004305BE">
        <w:rPr>
          <w:sz w:val="28"/>
          <w:szCs w:val="28"/>
        </w:rPr>
        <w:t>1. Основные термины и определения</w:t>
      </w:r>
    </w:p>
    <w:p w:rsidR="009D3C79" w:rsidRPr="009D3C79" w:rsidRDefault="009D3C79" w:rsidP="009D3C79">
      <w:pPr>
        <w:jc w:val="both"/>
        <w:rPr>
          <w:sz w:val="28"/>
          <w:szCs w:val="28"/>
        </w:rPr>
      </w:pPr>
    </w:p>
    <w:p w:rsidR="009D3C79" w:rsidRPr="004305BE" w:rsidRDefault="009D3C79" w:rsidP="00BF596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В настоящем документе используются </w:t>
      </w:r>
      <w:r>
        <w:rPr>
          <w:sz w:val="28"/>
          <w:szCs w:val="28"/>
        </w:rPr>
        <w:t>нижеперечисленные</w:t>
      </w:r>
      <w:r w:rsidRPr="004305BE">
        <w:rPr>
          <w:sz w:val="28"/>
          <w:szCs w:val="28"/>
        </w:rPr>
        <w:t xml:space="preserve"> термины и их определения.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b/>
          <w:sz w:val="28"/>
          <w:szCs w:val="28"/>
        </w:rPr>
        <w:t>Автоматизированная система</w:t>
      </w:r>
      <w:r w:rsidRPr="004305BE">
        <w:rPr>
          <w:sz w:val="28"/>
          <w:szCs w:val="28"/>
        </w:rPr>
        <w:t xml:space="preserve">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b/>
          <w:sz w:val="28"/>
          <w:szCs w:val="28"/>
        </w:rPr>
        <w:t>Автоматизированная обработка персональных данных</w:t>
      </w:r>
      <w:r w:rsidRPr="004305BE">
        <w:rPr>
          <w:sz w:val="28"/>
          <w:szCs w:val="28"/>
        </w:rPr>
        <w:t xml:space="preserve"> – обработка персональных данных с помощью средств вычислительной техники.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b/>
          <w:sz w:val="28"/>
          <w:szCs w:val="28"/>
        </w:rPr>
        <w:t>Аутентификация отправителя данных</w:t>
      </w:r>
      <w:r w:rsidRPr="004305BE">
        <w:rPr>
          <w:sz w:val="28"/>
          <w:szCs w:val="28"/>
        </w:rPr>
        <w:t xml:space="preserve"> – подтверждение того, что отправитель полученных данных соответствует </w:t>
      </w:r>
      <w:proofErr w:type="gramStart"/>
      <w:r w:rsidRPr="004305BE">
        <w:rPr>
          <w:sz w:val="28"/>
          <w:szCs w:val="28"/>
        </w:rPr>
        <w:t>заявленному</w:t>
      </w:r>
      <w:proofErr w:type="gramEnd"/>
      <w:r w:rsidRPr="004305BE">
        <w:rPr>
          <w:sz w:val="28"/>
          <w:szCs w:val="28"/>
        </w:rPr>
        <w:t xml:space="preserve">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b/>
          <w:sz w:val="28"/>
          <w:szCs w:val="28"/>
        </w:rPr>
        <w:t>Безопасность персональных данных</w:t>
      </w:r>
      <w:r w:rsidRPr="004305BE">
        <w:rPr>
          <w:sz w:val="28"/>
          <w:szCs w:val="28"/>
        </w:rPr>
        <w:t xml:space="preserve"> –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b/>
          <w:sz w:val="28"/>
          <w:szCs w:val="28"/>
        </w:rPr>
        <w:t>Блокирование персональных данных</w:t>
      </w:r>
      <w:r w:rsidRPr="004305BE">
        <w:rPr>
          <w:sz w:val="28"/>
          <w:szCs w:val="28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b/>
          <w:sz w:val="28"/>
          <w:szCs w:val="28"/>
        </w:rPr>
        <w:t>Вирус (компьютерный, программный)</w:t>
      </w:r>
      <w:r w:rsidRPr="004305BE">
        <w:rPr>
          <w:sz w:val="28"/>
          <w:szCs w:val="28"/>
        </w:rPr>
        <w:t xml:space="preserve"> –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t>Вредоносная программа</w:t>
      </w:r>
      <w:r w:rsidRPr="004305BE">
        <w:rPr>
          <w:sz w:val="28"/>
          <w:szCs w:val="28"/>
        </w:rPr>
        <w:t xml:space="preserve"> –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t>Вспомогательные технические средства и системы</w:t>
      </w:r>
      <w:r w:rsidRPr="004305BE">
        <w:rPr>
          <w:sz w:val="28"/>
          <w:szCs w:val="28"/>
        </w:rPr>
        <w:t xml:space="preserve"> –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t>Доступ в операционную среду компьютера (информационной системы персональных данных)</w:t>
      </w:r>
      <w:r w:rsidRPr="004305BE">
        <w:rPr>
          <w:sz w:val="28"/>
          <w:szCs w:val="28"/>
        </w:rPr>
        <w:t xml:space="preserve"> –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t>Доступ к информации</w:t>
      </w:r>
      <w:r w:rsidRPr="004305BE">
        <w:rPr>
          <w:sz w:val="28"/>
          <w:szCs w:val="28"/>
        </w:rPr>
        <w:t xml:space="preserve"> – возможность получения информац</w:t>
      </w:r>
      <w:proofErr w:type="gramStart"/>
      <w:r w:rsidRPr="004305BE">
        <w:rPr>
          <w:sz w:val="28"/>
          <w:szCs w:val="28"/>
        </w:rPr>
        <w:t>ии и ее</w:t>
      </w:r>
      <w:proofErr w:type="gramEnd"/>
      <w:r w:rsidRPr="004305BE">
        <w:rPr>
          <w:sz w:val="28"/>
          <w:szCs w:val="28"/>
        </w:rPr>
        <w:t xml:space="preserve"> использования.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lastRenderedPageBreak/>
        <w:t>Закладочное устройство</w:t>
      </w:r>
      <w:r w:rsidRPr="004305BE">
        <w:rPr>
          <w:sz w:val="28"/>
          <w:szCs w:val="28"/>
        </w:rPr>
        <w:t xml:space="preserve"> –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t>Защищаемая информация</w:t>
      </w:r>
      <w:r w:rsidRPr="004305BE">
        <w:rPr>
          <w:sz w:val="28"/>
          <w:szCs w:val="28"/>
        </w:rPr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t>Идентификация</w:t>
      </w:r>
      <w:r w:rsidRPr="004305BE">
        <w:rPr>
          <w:sz w:val="28"/>
          <w:szCs w:val="28"/>
        </w:rPr>
        <w:t xml:space="preserve"> – присвоение субъектам и объектам доступа идентификатора и (или) сравнение предъявляемого идентификатора с перечнем присвоенных идентификаторов.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t>Информативный сигнал</w:t>
      </w:r>
      <w:r w:rsidRPr="004305BE">
        <w:rPr>
          <w:sz w:val="28"/>
          <w:szCs w:val="28"/>
        </w:rPr>
        <w:t xml:space="preserve"> –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t>Информационная система персональных данных (ИСПДн)</w:t>
      </w:r>
      <w:r w:rsidRPr="004305BE">
        <w:rPr>
          <w:sz w:val="28"/>
          <w:szCs w:val="28"/>
        </w:rPr>
        <w:t xml:space="preserve"> 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t>Информационные технологии</w:t>
      </w:r>
      <w:r w:rsidRPr="004305BE">
        <w:rPr>
          <w:sz w:val="28"/>
          <w:szCs w:val="28"/>
        </w:rPr>
        <w:t xml:space="preserve"> – процессы, методы поиска, сбора, хранения, обработки, предоставления, распространения информации и способы осуществления таких процессов и методов.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t xml:space="preserve">Использование персональных данных </w:t>
      </w:r>
      <w:r w:rsidRPr="004305BE">
        <w:rPr>
          <w:sz w:val="28"/>
          <w:szCs w:val="28"/>
        </w:rPr>
        <w:t xml:space="preserve">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t>Источник угрозы безопасности информации</w:t>
      </w:r>
      <w:r w:rsidRPr="004305BE">
        <w:rPr>
          <w:sz w:val="28"/>
          <w:szCs w:val="28"/>
        </w:rPr>
        <w:t xml:space="preserve"> – субъект доступа, материальный объект или физическое явление, являющиеся причиной возникновения угрозы безопасности информации.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B31B90">
        <w:rPr>
          <w:b/>
          <w:sz w:val="28"/>
          <w:szCs w:val="28"/>
        </w:rPr>
        <w:t>Контролируемая зона</w:t>
      </w:r>
      <w:r w:rsidRPr="004305BE">
        <w:rPr>
          <w:sz w:val="28"/>
          <w:szCs w:val="28"/>
        </w:rPr>
        <w:t xml:space="preserve"> –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 xml:space="preserve">Конфиденциальность персональных данных </w:t>
      </w:r>
      <w:r w:rsidRPr="004305BE">
        <w:rPr>
          <w:sz w:val="28"/>
          <w:szCs w:val="28"/>
        </w:rPr>
        <w:t xml:space="preserve">–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proofErr w:type="gramStart"/>
      <w:r w:rsidRPr="00A6426F">
        <w:rPr>
          <w:b/>
          <w:sz w:val="28"/>
          <w:szCs w:val="28"/>
        </w:rPr>
        <w:t>Межсетевой экран</w:t>
      </w:r>
      <w:r w:rsidRPr="004305BE">
        <w:rPr>
          <w:sz w:val="28"/>
          <w:szCs w:val="28"/>
        </w:rPr>
        <w:t xml:space="preserve"> –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 </w:t>
      </w:r>
      <w:proofErr w:type="gramEnd"/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Нарушитель безопасности персональных данных</w:t>
      </w:r>
      <w:r w:rsidRPr="004305BE">
        <w:rPr>
          <w:sz w:val="28"/>
          <w:szCs w:val="28"/>
        </w:rPr>
        <w:t xml:space="preserve"> –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Неавтоматизированная обработка персональных данных</w:t>
      </w:r>
      <w:r w:rsidRPr="004305BE">
        <w:rPr>
          <w:sz w:val="28"/>
          <w:szCs w:val="28"/>
        </w:rPr>
        <w:t xml:space="preserve"> – обработка персональных данных, содержащихся в информационной системе персональных </w:t>
      </w:r>
      <w:r w:rsidRPr="004305BE">
        <w:rPr>
          <w:sz w:val="28"/>
          <w:szCs w:val="28"/>
        </w:rPr>
        <w:lastRenderedPageBreak/>
        <w:t xml:space="preserve">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Недекларированные возможности</w:t>
      </w:r>
      <w:r w:rsidRPr="004305BE">
        <w:rPr>
          <w:sz w:val="28"/>
          <w:szCs w:val="28"/>
        </w:rPr>
        <w:t xml:space="preserve"> – функциональные возможности средств вычислительной техники, не описанные или не соответствующие </w:t>
      </w:r>
      <w:proofErr w:type="gramStart"/>
      <w:r w:rsidRPr="004305BE">
        <w:rPr>
          <w:sz w:val="28"/>
          <w:szCs w:val="28"/>
        </w:rPr>
        <w:t>описанным</w:t>
      </w:r>
      <w:proofErr w:type="gramEnd"/>
      <w:r w:rsidRPr="004305BE">
        <w:rPr>
          <w:sz w:val="28"/>
          <w:szCs w:val="28"/>
        </w:rPr>
        <w:t xml:space="preserve"> в документации, при использовании которых возможно нарушение конфиденциальности, доступности или целостности обрабатываемой информации.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Несанкционированный доступ (несанкционированные действия)</w:t>
      </w:r>
      <w:r w:rsidRPr="004305BE">
        <w:rPr>
          <w:sz w:val="28"/>
          <w:szCs w:val="28"/>
        </w:rPr>
        <w:t xml:space="preserve"> 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Носитель информации</w:t>
      </w:r>
      <w:r w:rsidRPr="004305BE">
        <w:rPr>
          <w:sz w:val="28"/>
          <w:szCs w:val="28"/>
        </w:rPr>
        <w:t xml:space="preserve"> 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Обезличивание персональных данных</w:t>
      </w:r>
      <w:r w:rsidRPr="004305BE">
        <w:rPr>
          <w:sz w:val="28"/>
          <w:szCs w:val="28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proofErr w:type="gramStart"/>
      <w:r w:rsidRPr="00A6426F">
        <w:rPr>
          <w:b/>
          <w:sz w:val="28"/>
          <w:szCs w:val="28"/>
        </w:rPr>
        <w:t>Обработка персональных данных</w:t>
      </w:r>
      <w:r w:rsidRPr="004305BE">
        <w:rPr>
          <w:sz w:val="28"/>
          <w:szCs w:val="28"/>
        </w:rPr>
        <w:t xml:space="preserve"> – любое действия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Общедоступные персональные данные</w:t>
      </w:r>
      <w:r w:rsidRPr="004305BE">
        <w:rPr>
          <w:sz w:val="28"/>
          <w:szCs w:val="28"/>
        </w:rPr>
        <w:t xml:space="preserve">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Оператор (персональных данных)</w:t>
      </w:r>
      <w:r w:rsidRPr="004305BE">
        <w:rPr>
          <w:sz w:val="28"/>
          <w:szCs w:val="28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организующее и (или) осуществляющее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ПДн.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Технические средства информационной системы персональных данных</w:t>
      </w:r>
      <w:r w:rsidRPr="004305BE">
        <w:rPr>
          <w:sz w:val="28"/>
          <w:szCs w:val="28"/>
        </w:rPr>
        <w:t xml:space="preserve"> – средства вычислительной техники, информационно-вычислительные комплексы и сети, средства и системы передачи, приема и обработки ПДн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4305BE">
        <w:rPr>
          <w:sz w:val="28"/>
          <w:szCs w:val="28"/>
        </w:rPr>
        <w:t>о-</w:t>
      </w:r>
      <w:proofErr w:type="gramEnd"/>
      <w:r w:rsidRPr="004305BE">
        <w:rPr>
          <w:sz w:val="28"/>
          <w:szCs w:val="28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информации, </w:t>
      </w:r>
      <w:proofErr w:type="gramStart"/>
      <w:r w:rsidRPr="004305BE">
        <w:rPr>
          <w:sz w:val="28"/>
          <w:szCs w:val="28"/>
        </w:rPr>
        <w:t>применяемые</w:t>
      </w:r>
      <w:proofErr w:type="gramEnd"/>
      <w:r w:rsidRPr="004305BE">
        <w:rPr>
          <w:sz w:val="28"/>
          <w:szCs w:val="28"/>
        </w:rPr>
        <w:t xml:space="preserve"> в информационных системах.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lastRenderedPageBreak/>
        <w:t>Перехват (информации)</w:t>
      </w:r>
      <w:r w:rsidRPr="004305BE">
        <w:rPr>
          <w:sz w:val="28"/>
          <w:szCs w:val="28"/>
        </w:rPr>
        <w:t xml:space="preserve"> – неправомерное получение информации с использованием технического средства, осуществляющего обнаружение, прием и обработку информативных сигналов.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Персональные данные</w:t>
      </w:r>
      <w:r w:rsidRPr="004305BE">
        <w:rPr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Предоставление персональных данных</w:t>
      </w:r>
      <w:r w:rsidRPr="004305BE">
        <w:rPr>
          <w:sz w:val="28"/>
          <w:szCs w:val="28"/>
        </w:rPr>
        <w:t xml:space="preserve"> – действия, направленные на раскрытие персональных данных определенному лицу или определенному кругу лиц.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Побочные электромагнитные излучения и наводки</w:t>
      </w:r>
      <w:r w:rsidRPr="004305BE">
        <w:rPr>
          <w:sz w:val="28"/>
          <w:szCs w:val="28"/>
        </w:rPr>
        <w:t xml:space="preserve"> –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A6426F">
        <w:rPr>
          <w:b/>
          <w:sz w:val="28"/>
          <w:szCs w:val="28"/>
        </w:rPr>
        <w:t>Политика «чистого стола»</w:t>
      </w:r>
      <w:r w:rsidRPr="004305BE">
        <w:rPr>
          <w:sz w:val="28"/>
          <w:szCs w:val="28"/>
        </w:rPr>
        <w:t xml:space="preserve"> –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Пользователь информационной системы персональных данных</w:t>
      </w:r>
      <w:r w:rsidRPr="004305BE">
        <w:rPr>
          <w:sz w:val="28"/>
          <w:szCs w:val="28"/>
        </w:rPr>
        <w:t xml:space="preserve"> – лицо, участвующее в функционировании информационной системы персональных данных или использующее результаты ее функционирования.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Правила разграничения доступа</w:t>
      </w:r>
      <w:r w:rsidRPr="004305BE">
        <w:rPr>
          <w:sz w:val="28"/>
          <w:szCs w:val="28"/>
        </w:rPr>
        <w:t xml:space="preserve">– </w:t>
      </w:r>
      <w:proofErr w:type="gramStart"/>
      <w:r w:rsidRPr="004305BE">
        <w:rPr>
          <w:sz w:val="28"/>
          <w:szCs w:val="28"/>
        </w:rPr>
        <w:t>со</w:t>
      </w:r>
      <w:proofErr w:type="gramEnd"/>
      <w:r w:rsidRPr="004305BE">
        <w:rPr>
          <w:sz w:val="28"/>
          <w:szCs w:val="28"/>
        </w:rPr>
        <w:t xml:space="preserve">вокупность правил, регламентирующих права доступа субъектов доступа к объектам доступа.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Программная закладка</w:t>
      </w:r>
      <w:r w:rsidRPr="004305BE">
        <w:rPr>
          <w:sz w:val="28"/>
          <w:szCs w:val="28"/>
        </w:rPr>
        <w:t xml:space="preserve"> –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аппаратные средства.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Программное (программно-математическое) воздействие</w:t>
      </w:r>
      <w:r w:rsidRPr="004305BE">
        <w:rPr>
          <w:sz w:val="28"/>
          <w:szCs w:val="28"/>
        </w:rPr>
        <w:t xml:space="preserve"> – несанкционированное воздействие на ресурсы автоматизированной информационной системы, осуществляемое с использованием вредоносных программ.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Раскрытие персональных данных</w:t>
      </w:r>
      <w:r w:rsidRPr="004305BE">
        <w:rPr>
          <w:sz w:val="28"/>
          <w:szCs w:val="28"/>
        </w:rPr>
        <w:t xml:space="preserve"> – умышленное или случайное нарушение конфиденциальности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Распространение персональных данных</w:t>
      </w:r>
      <w:r w:rsidRPr="004305BE">
        <w:rPr>
          <w:sz w:val="28"/>
          <w:szCs w:val="28"/>
        </w:rPr>
        <w:t xml:space="preserve"> – действия, направленные на раскрытие персональных данных неопределенному кругу лиц.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Ресурс информационной системы – именованный элемент системного, прикладного или аппаратного обеспечения функционирования информационной системы.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Специальные категории персональных данных</w:t>
      </w:r>
      <w:r w:rsidRPr="004305BE">
        <w:rPr>
          <w:sz w:val="28"/>
          <w:szCs w:val="28"/>
        </w:rPr>
        <w:t xml:space="preserve"> 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Средства вычислительной техники</w:t>
      </w:r>
      <w:r w:rsidRPr="004305BE">
        <w:rPr>
          <w:sz w:val="28"/>
          <w:szCs w:val="28"/>
        </w:rPr>
        <w:t xml:space="preserve"> – совокупность программных и технических элементов систем обработки данных, способных функционировать самостоятельно или в составе других систем.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Субъект доступа (субъект)</w:t>
      </w:r>
      <w:r w:rsidRPr="004305BE">
        <w:rPr>
          <w:sz w:val="28"/>
          <w:szCs w:val="28"/>
        </w:rPr>
        <w:t xml:space="preserve"> – лицо или процесс, действия которого регламентируются правилами разграничения доступа.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Технический канал утечки информации</w:t>
      </w:r>
      <w:r w:rsidRPr="004305BE">
        <w:rPr>
          <w:sz w:val="28"/>
          <w:szCs w:val="28"/>
        </w:rPr>
        <w:t xml:space="preserve"> –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lastRenderedPageBreak/>
        <w:t>Трансграничная передача персональных данных</w:t>
      </w:r>
      <w:r w:rsidRPr="004305BE">
        <w:rPr>
          <w:sz w:val="28"/>
          <w:szCs w:val="28"/>
        </w:rPr>
        <w:t xml:space="preserve"> – передача персональных данных на территорию иностранного государства, органу власти иностранного государства, иностранному физическому лицу или иностранному юридическому лицу.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Угрозы безопасности персональных данных</w:t>
      </w:r>
      <w:r w:rsidRPr="004305BE">
        <w:rPr>
          <w:sz w:val="28"/>
          <w:szCs w:val="28"/>
        </w:rPr>
        <w:t xml:space="preserve"> 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Уничтожение персональных данных</w:t>
      </w:r>
      <w:r w:rsidRPr="004305BE">
        <w:rPr>
          <w:sz w:val="28"/>
          <w:szCs w:val="28"/>
        </w:rPr>
        <w:t xml:space="preserve">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Утечка (защищаемой)</w:t>
      </w:r>
      <w:r w:rsidRPr="004305BE">
        <w:rPr>
          <w:sz w:val="28"/>
          <w:szCs w:val="28"/>
        </w:rPr>
        <w:t xml:space="preserve"> информации по техническим каналам 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Уязвимость</w:t>
      </w:r>
      <w:r w:rsidRPr="004305BE">
        <w:rPr>
          <w:sz w:val="28"/>
          <w:szCs w:val="28"/>
        </w:rPr>
        <w:t xml:space="preserve"> – слабость в средствах защиты, которую можно использовать для нарушения системы или содержащейся в ней информации.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01A5F">
        <w:rPr>
          <w:b/>
          <w:sz w:val="28"/>
          <w:szCs w:val="28"/>
        </w:rPr>
        <w:t>Целостность информации</w:t>
      </w:r>
      <w:r w:rsidRPr="004305BE">
        <w:rPr>
          <w:sz w:val="28"/>
          <w:szCs w:val="28"/>
        </w:rPr>
        <w:t xml:space="preserve"> 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 </w:t>
      </w:r>
    </w:p>
    <w:p w:rsidR="00345E1C" w:rsidRDefault="00345E1C" w:rsidP="009D3C79">
      <w:pPr>
        <w:jc w:val="both"/>
        <w:rPr>
          <w:sz w:val="28"/>
          <w:szCs w:val="28"/>
          <w:lang w:val="en-US"/>
        </w:rPr>
      </w:pPr>
    </w:p>
    <w:p w:rsidR="009D3C79" w:rsidRDefault="009D3C79" w:rsidP="00345E1C">
      <w:pPr>
        <w:jc w:val="center"/>
        <w:rPr>
          <w:sz w:val="28"/>
          <w:szCs w:val="28"/>
          <w:lang w:val="en-US"/>
        </w:rPr>
      </w:pPr>
      <w:r w:rsidRPr="004305BE">
        <w:rPr>
          <w:sz w:val="28"/>
          <w:szCs w:val="28"/>
        </w:rPr>
        <w:t>2. Обозначения и сокращения</w:t>
      </w:r>
    </w:p>
    <w:p w:rsidR="00345E1C" w:rsidRPr="00345E1C" w:rsidRDefault="00345E1C" w:rsidP="00345E1C">
      <w:pPr>
        <w:jc w:val="center"/>
        <w:rPr>
          <w:sz w:val="28"/>
          <w:szCs w:val="28"/>
          <w:lang w:val="en-US"/>
        </w:rPr>
      </w:pP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АВС – антивирусные средства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АРМ</w:t>
      </w:r>
      <w:proofErr w:type="gramStart"/>
      <w:r w:rsidRPr="004305BE">
        <w:rPr>
          <w:sz w:val="28"/>
          <w:szCs w:val="28"/>
        </w:rPr>
        <w:t xml:space="preserve"> –-</w:t>
      </w:r>
      <w:proofErr w:type="gramEnd"/>
      <w:r w:rsidRPr="004305BE">
        <w:rPr>
          <w:sz w:val="28"/>
          <w:szCs w:val="28"/>
        </w:rPr>
        <w:t>автоматизированное рабочее место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ВТСС – вспомогательные технические средства и системы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ИСПДн – информационная система персональных данных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КЗ – контролируемая зона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ЛВС – локальная вычислительная сеть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МЭ – межсетевой экран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НСД – несанкционированный доступ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ОС – операционная система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ПДн – персональные данные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ПМВ – программно-математическое воздействие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ПО – программное обеспечение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ПЭМИН – побочные электромагнитные излучения и наводки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САЗ – система анализа защищенности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СЗИ – средства защиты информации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СЗПДн – система (подсистема) защиты персональных данных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СОВ – система обнаружения вторжений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ТКУИ – технические каналы утечки информации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УБПДн – угрозы безопасности персональных данных</w:t>
      </w:r>
    </w:p>
    <w:p w:rsidR="009D3C79" w:rsidRDefault="009D3C79" w:rsidP="009D3C79">
      <w:pPr>
        <w:jc w:val="both"/>
        <w:rPr>
          <w:sz w:val="28"/>
          <w:szCs w:val="28"/>
        </w:rPr>
      </w:pPr>
    </w:p>
    <w:p w:rsidR="00A769C9" w:rsidRDefault="00A769C9" w:rsidP="009D3C79">
      <w:pPr>
        <w:jc w:val="both"/>
        <w:rPr>
          <w:sz w:val="28"/>
          <w:szCs w:val="28"/>
        </w:rPr>
      </w:pPr>
    </w:p>
    <w:p w:rsidR="00A769C9" w:rsidRDefault="00A769C9" w:rsidP="009D3C79">
      <w:pPr>
        <w:jc w:val="both"/>
        <w:rPr>
          <w:sz w:val="28"/>
          <w:szCs w:val="28"/>
        </w:rPr>
      </w:pPr>
    </w:p>
    <w:p w:rsidR="00A769C9" w:rsidRPr="009D3C79" w:rsidRDefault="00A769C9" w:rsidP="009D3C79">
      <w:pPr>
        <w:jc w:val="both"/>
        <w:rPr>
          <w:sz w:val="28"/>
          <w:szCs w:val="28"/>
        </w:rPr>
      </w:pPr>
    </w:p>
    <w:p w:rsidR="009D3C79" w:rsidRPr="004305BE" w:rsidRDefault="00FC53CA" w:rsidP="00BF5967">
      <w:pPr>
        <w:jc w:val="center"/>
        <w:rPr>
          <w:sz w:val="28"/>
          <w:szCs w:val="28"/>
        </w:rPr>
      </w:pPr>
      <w:r w:rsidRPr="00703EFE">
        <w:rPr>
          <w:sz w:val="28"/>
          <w:szCs w:val="28"/>
        </w:rPr>
        <w:lastRenderedPageBreak/>
        <w:t>3</w:t>
      </w:r>
      <w:r w:rsidR="009D3C79" w:rsidRPr="004305BE">
        <w:rPr>
          <w:sz w:val="28"/>
          <w:szCs w:val="28"/>
        </w:rPr>
        <w:t>. Общие положения</w:t>
      </w:r>
    </w:p>
    <w:p w:rsidR="009D3C79" w:rsidRPr="009D3C79" w:rsidRDefault="009D3C79" w:rsidP="009D3C79">
      <w:pPr>
        <w:jc w:val="both"/>
        <w:rPr>
          <w:sz w:val="28"/>
          <w:szCs w:val="28"/>
        </w:rPr>
      </w:pPr>
    </w:p>
    <w:p w:rsidR="009D3C79" w:rsidRPr="004305BE" w:rsidRDefault="009D3C79" w:rsidP="00BF596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Настоящая Политика информационной безопасности </w:t>
      </w:r>
      <w:r>
        <w:rPr>
          <w:sz w:val="28"/>
          <w:szCs w:val="28"/>
        </w:rPr>
        <w:t xml:space="preserve">Администрации </w:t>
      </w:r>
      <w:r w:rsidR="00703EFE">
        <w:rPr>
          <w:sz w:val="28"/>
          <w:szCs w:val="28"/>
        </w:rPr>
        <w:t xml:space="preserve">муниципального образования </w:t>
      </w:r>
      <w:r w:rsidR="0057233B">
        <w:rPr>
          <w:sz w:val="28"/>
          <w:szCs w:val="28"/>
        </w:rPr>
        <w:t xml:space="preserve">сельское поселение </w:t>
      </w:r>
      <w:r w:rsidR="00A769C9">
        <w:rPr>
          <w:sz w:val="28"/>
          <w:szCs w:val="28"/>
        </w:rPr>
        <w:t xml:space="preserve"> «Краснопартизанское»</w:t>
      </w:r>
      <w:r w:rsidRPr="004305B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Администрация</w:t>
      </w:r>
      <w:r w:rsidRPr="004305BE">
        <w:rPr>
          <w:sz w:val="28"/>
          <w:szCs w:val="28"/>
        </w:rPr>
        <w:t xml:space="preserve">), разработана в соответствии с целями, задачами и принципами обеспечения безопасности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proofErr w:type="gramStart"/>
      <w:r w:rsidRPr="004305BE">
        <w:rPr>
          <w:sz w:val="28"/>
          <w:szCs w:val="28"/>
        </w:rPr>
        <w:t xml:space="preserve">Требования настоящей Политики распространяются на сотрудников </w:t>
      </w:r>
      <w:r>
        <w:rPr>
          <w:sz w:val="28"/>
          <w:szCs w:val="28"/>
        </w:rPr>
        <w:t xml:space="preserve">Администрации и </w:t>
      </w:r>
      <w:r w:rsidRPr="004305BE">
        <w:rPr>
          <w:sz w:val="28"/>
          <w:szCs w:val="28"/>
        </w:rPr>
        <w:t xml:space="preserve">с которыми </w:t>
      </w:r>
      <w:r w:rsidR="00703EFE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</w:t>
      </w:r>
      <w:r w:rsidRPr="004305BE">
        <w:rPr>
          <w:sz w:val="28"/>
          <w:szCs w:val="28"/>
        </w:rPr>
        <w:t xml:space="preserve">заключены трудовые договоры; физических лиц, состоящих в договорных и иных гражданско-правовых отношениях с </w:t>
      </w:r>
      <w:r>
        <w:rPr>
          <w:sz w:val="28"/>
          <w:szCs w:val="28"/>
        </w:rPr>
        <w:t>Администрацией</w:t>
      </w:r>
      <w:r w:rsidRPr="004305BE">
        <w:rPr>
          <w:sz w:val="28"/>
          <w:szCs w:val="28"/>
        </w:rPr>
        <w:t xml:space="preserve">; граждан, обратившимся в </w:t>
      </w:r>
      <w:r>
        <w:rPr>
          <w:sz w:val="28"/>
          <w:szCs w:val="28"/>
        </w:rPr>
        <w:t>Администрацию</w:t>
      </w:r>
      <w:r w:rsidRPr="004305BE">
        <w:rPr>
          <w:sz w:val="28"/>
          <w:szCs w:val="28"/>
        </w:rPr>
        <w:t xml:space="preserve"> с жалобами, заявлениями; гражданам, направившим резюме при устройстве на работу; а также </w:t>
      </w:r>
      <w:r>
        <w:rPr>
          <w:sz w:val="28"/>
          <w:szCs w:val="28"/>
        </w:rPr>
        <w:t>специалистов и работников других учреждений, обслуживающих Администрацию</w:t>
      </w:r>
      <w:r w:rsidRPr="004305BE">
        <w:rPr>
          <w:sz w:val="28"/>
          <w:szCs w:val="28"/>
        </w:rPr>
        <w:t xml:space="preserve">. </w:t>
      </w:r>
      <w:proofErr w:type="gramEnd"/>
    </w:p>
    <w:p w:rsidR="009D3C79" w:rsidRPr="004305BE" w:rsidRDefault="009D3C79" w:rsidP="00BF596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Политика разработана в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305BE">
          <w:rPr>
            <w:sz w:val="28"/>
            <w:szCs w:val="28"/>
          </w:rPr>
          <w:t>2006 г</w:t>
        </w:r>
      </w:smartTag>
      <w:r w:rsidRPr="004305BE">
        <w:rPr>
          <w:sz w:val="28"/>
          <w:szCs w:val="28"/>
        </w:rPr>
        <w:t xml:space="preserve">. № 152-ФЗ «О персональных данных» и постановления Правительства Российской Федерации от 11 ноября </w:t>
      </w:r>
      <w:smartTag w:uri="urn:schemas-microsoft-com:office:smarttags" w:element="metricconverter">
        <w:smartTagPr>
          <w:attr w:name="ProductID" w:val="2007 г"/>
        </w:smartTagPr>
        <w:r w:rsidRPr="004305BE">
          <w:rPr>
            <w:sz w:val="28"/>
            <w:szCs w:val="28"/>
          </w:rPr>
          <w:t>2007 г</w:t>
        </w:r>
      </w:smartTag>
      <w:r w:rsidRPr="004305BE">
        <w:rPr>
          <w:sz w:val="28"/>
          <w:szCs w:val="28"/>
        </w:rPr>
        <w:t xml:space="preserve">. № 781 «Об утверждении Положения об обеспечении безопасности персональных данных при их обработке в информационных системах персональных данных», на основании: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proofErr w:type="gramStart"/>
      <w:r w:rsidRPr="004305BE">
        <w:rPr>
          <w:sz w:val="28"/>
          <w:szCs w:val="28"/>
        </w:rPr>
        <w:t xml:space="preserve">«Типовых требований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из использования для обеспечения безопасности персональных данных при их обработке в информационных системах персональных данных», утвержденных руководством 8 Центра ФСБ России 21.02.2008 г. № 149/6/6-662. </w:t>
      </w:r>
      <w:proofErr w:type="gramEnd"/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В Политике </w:t>
      </w:r>
      <w:r>
        <w:rPr>
          <w:sz w:val="28"/>
          <w:szCs w:val="28"/>
        </w:rPr>
        <w:t>Администрации</w:t>
      </w:r>
      <w:r w:rsidRPr="004305BE">
        <w:rPr>
          <w:sz w:val="28"/>
          <w:szCs w:val="28"/>
        </w:rPr>
        <w:t xml:space="preserve"> определены требования к персоналу ИСПДн,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ИСПДн </w:t>
      </w:r>
      <w:r>
        <w:rPr>
          <w:sz w:val="28"/>
          <w:szCs w:val="28"/>
        </w:rPr>
        <w:t>Администрации</w:t>
      </w:r>
      <w:r w:rsidRPr="004305BE">
        <w:rPr>
          <w:sz w:val="28"/>
          <w:szCs w:val="28"/>
        </w:rPr>
        <w:t xml:space="preserve">. </w:t>
      </w:r>
    </w:p>
    <w:p w:rsidR="009D3C79" w:rsidRPr="004305BE" w:rsidRDefault="009D3C79" w:rsidP="00BF596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Целью настоящей </w:t>
      </w:r>
      <w:proofErr w:type="gramStart"/>
      <w:r w:rsidRPr="004305BE">
        <w:rPr>
          <w:sz w:val="28"/>
          <w:szCs w:val="28"/>
        </w:rPr>
        <w:t xml:space="preserve">Политики является обеспечение безопасности объектов защиты </w:t>
      </w:r>
      <w:r>
        <w:rPr>
          <w:sz w:val="28"/>
          <w:szCs w:val="28"/>
        </w:rPr>
        <w:t>Администрации</w:t>
      </w:r>
      <w:proofErr w:type="gramEnd"/>
      <w:r w:rsidRPr="004305BE">
        <w:rPr>
          <w:sz w:val="28"/>
          <w:szCs w:val="28"/>
        </w:rPr>
        <w:t xml:space="preserve"> от всех видов угроз, внешних и внутренних, умышленных и непреднамеренных, минимизация ущерба от возможной реализации угроз безопасности ПДн (УБПДн).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 </w:t>
      </w:r>
    </w:p>
    <w:p w:rsidR="009D3C79" w:rsidRPr="004305BE" w:rsidRDefault="009D3C79" w:rsidP="00BF596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Информация и связанные с ней ресурсы должны быть доступны для авторизованных пользователей. Должно осуществляться своевременное обнаружение и реагирование на УБПДн. </w:t>
      </w:r>
    </w:p>
    <w:p w:rsidR="009D3C79" w:rsidRPr="004305BE" w:rsidRDefault="009D3C79" w:rsidP="00BF596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Должно осуществляться предотвращение преднамеренных или случайных, частичных или полных несанкционированных модификаций или уничтожения данных. </w:t>
      </w:r>
    </w:p>
    <w:p w:rsidR="009D3C79" w:rsidRDefault="009D3C79" w:rsidP="00BF596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Состав объектов защиты представлен в Перечне </w:t>
      </w:r>
      <w:r>
        <w:rPr>
          <w:sz w:val="28"/>
          <w:szCs w:val="28"/>
        </w:rPr>
        <w:t xml:space="preserve">обрабатываемых </w:t>
      </w:r>
      <w:r w:rsidRPr="004305BE">
        <w:rPr>
          <w:sz w:val="28"/>
          <w:szCs w:val="28"/>
        </w:rPr>
        <w:t xml:space="preserve">персональных данных. </w:t>
      </w:r>
    </w:p>
    <w:p w:rsidR="00BF5967" w:rsidRPr="004305BE" w:rsidRDefault="00BF5967" w:rsidP="00BF5967">
      <w:pPr>
        <w:ind w:firstLine="708"/>
        <w:jc w:val="both"/>
        <w:rPr>
          <w:sz w:val="28"/>
          <w:szCs w:val="28"/>
        </w:rPr>
      </w:pPr>
    </w:p>
    <w:p w:rsidR="009D3C79" w:rsidRDefault="009D3C79" w:rsidP="00815F05">
      <w:pPr>
        <w:numPr>
          <w:ilvl w:val="0"/>
          <w:numId w:val="25"/>
        </w:numPr>
        <w:jc w:val="center"/>
        <w:rPr>
          <w:sz w:val="28"/>
          <w:szCs w:val="28"/>
          <w:lang w:val="en-US"/>
        </w:rPr>
      </w:pPr>
      <w:r w:rsidRPr="004305BE">
        <w:rPr>
          <w:sz w:val="28"/>
          <w:szCs w:val="28"/>
        </w:rPr>
        <w:t>Система защиты персональных данных</w:t>
      </w:r>
    </w:p>
    <w:p w:rsidR="00E532CB" w:rsidRPr="00E532CB" w:rsidRDefault="00E532CB" w:rsidP="00E532CB">
      <w:pPr>
        <w:rPr>
          <w:sz w:val="28"/>
          <w:szCs w:val="28"/>
          <w:lang w:val="en-US"/>
        </w:rPr>
      </w:pPr>
    </w:p>
    <w:p w:rsidR="009D3C79" w:rsidRPr="004305BE" w:rsidRDefault="009D3C79" w:rsidP="00BF3787">
      <w:pPr>
        <w:ind w:firstLine="360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Система защиты персональных данных (СЗПДн), строится на основании:</w:t>
      </w:r>
    </w:p>
    <w:p w:rsidR="009D3C79" w:rsidRPr="004305BE" w:rsidRDefault="00BF378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="009D3C79" w:rsidRPr="004305BE">
        <w:rPr>
          <w:sz w:val="28"/>
          <w:szCs w:val="28"/>
        </w:rPr>
        <w:t xml:space="preserve">кта обследования ИСПДн; </w:t>
      </w:r>
    </w:p>
    <w:p w:rsidR="009D3C79" w:rsidRPr="004305BE" w:rsidRDefault="00BF378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Перечня </w:t>
      </w:r>
      <w:r w:rsidR="009D3C79">
        <w:rPr>
          <w:sz w:val="28"/>
          <w:szCs w:val="28"/>
        </w:rPr>
        <w:t xml:space="preserve">обрабатываемых </w:t>
      </w:r>
      <w:r w:rsidR="009D3C79" w:rsidRPr="004305BE">
        <w:rPr>
          <w:sz w:val="28"/>
          <w:szCs w:val="28"/>
        </w:rPr>
        <w:t xml:space="preserve">персональных данных; </w:t>
      </w:r>
    </w:p>
    <w:p w:rsidR="009D3C79" w:rsidRPr="004305BE" w:rsidRDefault="00BF378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9D3C79" w:rsidRPr="004305BE">
        <w:rPr>
          <w:sz w:val="28"/>
          <w:szCs w:val="28"/>
        </w:rPr>
        <w:t xml:space="preserve">кта классификации информационных систем персональных данных; </w:t>
      </w:r>
    </w:p>
    <w:p w:rsidR="009D3C79" w:rsidRPr="004305BE" w:rsidRDefault="00BF378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Модели угроз безопасности персональных данных; </w:t>
      </w:r>
    </w:p>
    <w:p w:rsidR="009D3C79" w:rsidRPr="004305BE" w:rsidRDefault="00BF378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-м</w:t>
      </w:r>
      <w:r w:rsidR="009D3C79" w:rsidRPr="004305BE">
        <w:rPr>
          <w:sz w:val="28"/>
          <w:szCs w:val="28"/>
        </w:rPr>
        <w:t xml:space="preserve">атрицы доступа субъектов автоматизированных систем к защищаемым информационным ресурсам; </w:t>
      </w:r>
    </w:p>
    <w:p w:rsidR="009D3C79" w:rsidRPr="004305BE" w:rsidRDefault="00BF378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9D3C79" w:rsidRPr="004305BE">
        <w:rPr>
          <w:sz w:val="28"/>
          <w:szCs w:val="28"/>
        </w:rPr>
        <w:t xml:space="preserve">уководящих документов ФСТЭК и ФСБ России. </w:t>
      </w:r>
    </w:p>
    <w:p w:rsidR="009D3C79" w:rsidRPr="004305BE" w:rsidRDefault="009D3C79" w:rsidP="00BF596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На основании этих документов определяется необходимый уровень защищенности ПДн каждой ИСПДн </w:t>
      </w:r>
      <w:r>
        <w:rPr>
          <w:sz w:val="28"/>
          <w:szCs w:val="28"/>
        </w:rPr>
        <w:t>Администрации</w:t>
      </w:r>
      <w:r w:rsidRPr="004305BE">
        <w:rPr>
          <w:sz w:val="28"/>
          <w:szCs w:val="28"/>
        </w:rPr>
        <w:t xml:space="preserve">. На основании анализа актуальных угроз безопасности ПДн описанного в Модели угроз и Акта обследования ИСПДн, делается заключение о необходимости использования технических средств и организационных мероприятий для обеспечения безопасности ПДн. Выбранные необходимые мероприятия отражаются в Плане мероприятий по обеспечению защиты персональных данных.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Для каждой ИСПДн должен быть составлен список используемых технических средств защиты, а так же программного обеспечения участвующего в обработке </w:t>
      </w:r>
      <w:r>
        <w:rPr>
          <w:sz w:val="28"/>
          <w:szCs w:val="28"/>
        </w:rPr>
        <w:t xml:space="preserve">                                           </w:t>
      </w:r>
      <w:r w:rsidRPr="004305BE">
        <w:rPr>
          <w:sz w:val="28"/>
          <w:szCs w:val="28"/>
        </w:rPr>
        <w:t>ПДн, на всех элементах ИСПДн: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АРМ пользователей;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proofErr w:type="gramStart"/>
      <w:r w:rsidRPr="004305BE">
        <w:rPr>
          <w:sz w:val="28"/>
          <w:szCs w:val="28"/>
        </w:rPr>
        <w:t>Прокси-сервере</w:t>
      </w:r>
      <w:proofErr w:type="gramEnd"/>
      <w:r w:rsidRPr="004305BE">
        <w:rPr>
          <w:sz w:val="28"/>
          <w:szCs w:val="28"/>
        </w:rPr>
        <w:t xml:space="preserve">;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СУБД;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Границе ЛВС; 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proofErr w:type="gramStart"/>
      <w:r w:rsidRPr="004305BE">
        <w:rPr>
          <w:sz w:val="28"/>
          <w:szCs w:val="28"/>
        </w:rPr>
        <w:t>Каналах</w:t>
      </w:r>
      <w:proofErr w:type="gramEnd"/>
      <w:r w:rsidRPr="004305BE">
        <w:rPr>
          <w:sz w:val="28"/>
          <w:szCs w:val="28"/>
        </w:rPr>
        <w:t xml:space="preserve"> передачи в сети общего пользования, если по ним передаются ПДн. </w:t>
      </w:r>
    </w:p>
    <w:p w:rsidR="009D3C79" w:rsidRPr="004305BE" w:rsidRDefault="009D3C79" w:rsidP="00BF596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В зависимости от уровня защищенности ИСПДн и актуальных угроз, СЗПДн может включать следующие технические средства:</w:t>
      </w:r>
    </w:p>
    <w:p w:rsidR="009D3C79" w:rsidRPr="004305BE" w:rsidRDefault="00BF596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антивирусные средства для рабочих станций пользователей и серверов; </w:t>
      </w:r>
    </w:p>
    <w:p w:rsidR="009D3C79" w:rsidRPr="004305BE" w:rsidRDefault="00BF596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средства межсетевого экранирования; </w:t>
      </w:r>
    </w:p>
    <w:p w:rsidR="009D3C79" w:rsidRPr="004305BE" w:rsidRDefault="00BF596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средства криптографической защиты информации, при передаче защищаемой информации по каналам связи. </w:t>
      </w:r>
    </w:p>
    <w:p w:rsidR="009D3C79" w:rsidRPr="004305BE" w:rsidRDefault="009D3C79" w:rsidP="00BF596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Так же в список должны быть включены функции защиты, обеспечиваемые штатными средствами обработки ПДн операционными системами (ОС), прикладным </w:t>
      </w:r>
      <w:proofErr w:type="gramStart"/>
      <w:r w:rsidRPr="004305BE">
        <w:rPr>
          <w:sz w:val="28"/>
          <w:szCs w:val="28"/>
        </w:rPr>
        <w:t>ПО</w:t>
      </w:r>
      <w:proofErr w:type="gramEnd"/>
      <w:r w:rsidRPr="004305BE">
        <w:rPr>
          <w:sz w:val="28"/>
          <w:szCs w:val="28"/>
        </w:rPr>
        <w:t xml:space="preserve"> и </w:t>
      </w:r>
      <w:proofErr w:type="gramStart"/>
      <w:r w:rsidRPr="004305BE">
        <w:rPr>
          <w:sz w:val="28"/>
          <w:szCs w:val="28"/>
        </w:rPr>
        <w:t>специальными</w:t>
      </w:r>
      <w:proofErr w:type="gramEnd"/>
      <w:r w:rsidRPr="004305BE">
        <w:rPr>
          <w:sz w:val="28"/>
          <w:szCs w:val="28"/>
        </w:rPr>
        <w:t xml:space="preserve"> комплексами, реализующими средства защиты. Список функций защиты может включать:</w:t>
      </w:r>
    </w:p>
    <w:p w:rsidR="009D3C79" w:rsidRPr="004305BE" w:rsidRDefault="00BF596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управление и разграничение доступа пользователей;</w:t>
      </w:r>
    </w:p>
    <w:p w:rsidR="009D3C79" w:rsidRPr="004305BE" w:rsidRDefault="00BF596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регистрацию и учет действий с информацией;</w:t>
      </w:r>
    </w:p>
    <w:p w:rsidR="009D3C79" w:rsidRPr="004305BE" w:rsidRDefault="00BF596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обеспечивать целостность данных;</w:t>
      </w:r>
    </w:p>
    <w:p w:rsidR="009D3C79" w:rsidRPr="004305BE" w:rsidRDefault="00BF5967" w:rsidP="009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производить обнаружение вторжений.</w:t>
      </w:r>
    </w:p>
    <w:p w:rsidR="009D3C79" w:rsidRPr="004305BE" w:rsidRDefault="009D3C79" w:rsidP="00BF596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Список используемых технических средств отражается в Техническом паспорте автоматизированной системы, информационной системы персональных данных. Список используемых средств должен поддерживаться в актуальном состоянии. При изменении состава технических средств защиты или элементов ИСПДн, соответствующие изменения должны быть внесены в Технический паспорт и утверждены </w:t>
      </w:r>
      <w:r w:rsidR="008E18BF">
        <w:rPr>
          <w:sz w:val="28"/>
          <w:szCs w:val="28"/>
        </w:rPr>
        <w:t>главой МО «Хоринский район»</w:t>
      </w:r>
    </w:p>
    <w:p w:rsidR="00AA644D" w:rsidRPr="008E18BF" w:rsidRDefault="00AA644D" w:rsidP="009D3C79">
      <w:pPr>
        <w:jc w:val="both"/>
        <w:rPr>
          <w:sz w:val="28"/>
          <w:szCs w:val="28"/>
        </w:rPr>
      </w:pPr>
    </w:p>
    <w:p w:rsidR="00AA644D" w:rsidRPr="00AA644D" w:rsidRDefault="00AA644D" w:rsidP="00AA644D">
      <w:pPr>
        <w:jc w:val="center"/>
        <w:rPr>
          <w:sz w:val="28"/>
          <w:szCs w:val="28"/>
        </w:rPr>
      </w:pPr>
      <w:r w:rsidRPr="00BF3787">
        <w:rPr>
          <w:sz w:val="28"/>
          <w:szCs w:val="28"/>
        </w:rPr>
        <w:t xml:space="preserve">5. </w:t>
      </w:r>
      <w:r>
        <w:rPr>
          <w:sz w:val="28"/>
          <w:szCs w:val="28"/>
        </w:rPr>
        <w:t>Подсистемы защиты персональных данных</w:t>
      </w:r>
    </w:p>
    <w:p w:rsidR="00AA644D" w:rsidRPr="00BF3787" w:rsidRDefault="00AA644D" w:rsidP="009D3C79">
      <w:pPr>
        <w:jc w:val="both"/>
        <w:rPr>
          <w:sz w:val="28"/>
          <w:szCs w:val="28"/>
        </w:rPr>
      </w:pP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5.1 Подсистема обеспечения целостности и доступности</w:t>
      </w:r>
      <w:r w:rsidR="00BF3787">
        <w:rPr>
          <w:sz w:val="28"/>
          <w:szCs w:val="28"/>
        </w:rPr>
        <w:t>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Подсистема обеспечения целостности и доступности предназначена для обеспечения целостности и доступности ПДн, программных и аппаратных </w:t>
      </w:r>
      <w:r w:rsidRPr="004305BE">
        <w:rPr>
          <w:sz w:val="28"/>
          <w:szCs w:val="28"/>
        </w:rPr>
        <w:lastRenderedPageBreak/>
        <w:t xml:space="preserve">средств ИСПДн </w:t>
      </w:r>
      <w:r>
        <w:rPr>
          <w:sz w:val="28"/>
          <w:szCs w:val="28"/>
        </w:rPr>
        <w:t>Администрациив</w:t>
      </w:r>
      <w:r w:rsidRPr="004305BE">
        <w:rPr>
          <w:sz w:val="28"/>
          <w:szCs w:val="28"/>
        </w:rPr>
        <w:t xml:space="preserve">, а также средств защиты, при случайной или намеренной модификации. 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Подсистема реализуется с помощью организации резервного копирования обрабатываемых данных, а так же резервированием ключевых элементов ИСПДн.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5.2 Подсистема антивирусной защиты</w:t>
      </w:r>
      <w:r w:rsidR="00BF3787">
        <w:rPr>
          <w:sz w:val="28"/>
          <w:szCs w:val="28"/>
        </w:rPr>
        <w:t>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Подсистема антивирусной защиты предназначена для обеспечения антивирусной защиты серверов и АРМ пользователей ИСПДн </w:t>
      </w:r>
      <w:r>
        <w:rPr>
          <w:sz w:val="28"/>
          <w:szCs w:val="28"/>
        </w:rPr>
        <w:t>Администрации</w:t>
      </w:r>
      <w:r w:rsidRPr="004305BE">
        <w:rPr>
          <w:sz w:val="28"/>
          <w:szCs w:val="28"/>
        </w:rPr>
        <w:t>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Средства антивирусной защиты предназначены для реализации следующих функций: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резидентный антивирусный мониторинг;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антивирусное сканирование;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скрипт-блокирование;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централизованную/удаленную установку/деинсталляцию антивирусного продукта, настройку, администрирование, просмотр отчетов и статистической информации по работе продукта;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автоматизированное обновление антивирусных баз;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ограничение прав пользователя на остановку исполняемых задач и изменения настроек антивирусного программного обеспечения;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автоматический запуск сразу после загрузки операционной системы. 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Подсистема реализуется путем внедрения специального антивирусного программного обеспечения на все элементы ИСПДн.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5.3 Подсистема межсетевого экранирования</w:t>
      </w:r>
      <w:r w:rsidR="00BF3787">
        <w:rPr>
          <w:sz w:val="28"/>
          <w:szCs w:val="28"/>
        </w:rPr>
        <w:t>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Подсистема межсетевого экранирования предназначена для реализации следующих функций: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фильтрации открытого и зашифрованного (закрытого) IP-трафика;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фиксации во внутренних журналах информации о проходящем открытом и закрытом IP-трафике;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идентификац</w:t>
      </w:r>
      <w:proofErr w:type="gramStart"/>
      <w:r w:rsidR="009D3C79" w:rsidRPr="004305BE">
        <w:rPr>
          <w:sz w:val="28"/>
          <w:szCs w:val="28"/>
        </w:rPr>
        <w:t>ии и ау</w:t>
      </w:r>
      <w:proofErr w:type="gramEnd"/>
      <w:r w:rsidR="009D3C79" w:rsidRPr="004305BE">
        <w:rPr>
          <w:sz w:val="28"/>
          <w:szCs w:val="28"/>
        </w:rPr>
        <w:t xml:space="preserve">тентификацию администратора межсетевого экрана при его локальных запросах на доступ;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регистрации входа (выхода) администратора межсетевого экрана в систему (из системы) либо загрузки и инициализации системы и ее программного останова;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контроля целостности своей программной и информационной части;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фильтрации пакетов служебных протоколов, служащих для диагностики и управления работой сетевых устройств;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фильтрации с учетом входного и выходного сетевого интерфейса как средство проверки подлинности сетевых адресов;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регистрации и учета запрашиваемых сервисов прикладного уровня;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блокирования доступа неидентифицированного объекта или субъекта, подлинность которого при аутентификации не подтвердилась, методами, устойчивыми к перехвату; </w:t>
      </w:r>
    </w:p>
    <w:p w:rsidR="009D3C79" w:rsidRPr="004305BE" w:rsidRDefault="00BF3787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9D3C79" w:rsidRPr="004305BE">
        <w:rPr>
          <w:sz w:val="28"/>
          <w:szCs w:val="28"/>
        </w:rPr>
        <w:t>контроля за</w:t>
      </w:r>
      <w:proofErr w:type="gramEnd"/>
      <w:r w:rsidR="009D3C79" w:rsidRPr="004305BE">
        <w:rPr>
          <w:sz w:val="28"/>
          <w:szCs w:val="28"/>
        </w:rPr>
        <w:t xml:space="preserve"> сетевой активностью приложений и обнаружения сетевых атак.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Подсистема реализуется внедрением программно-аппаратных комплексов межсетевого экранирования на границе ЛСВ.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5.4 Подсистема анализа защищенности</w:t>
      </w:r>
      <w:r w:rsidR="00BF3787">
        <w:rPr>
          <w:sz w:val="28"/>
          <w:szCs w:val="28"/>
        </w:rPr>
        <w:t>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Подсистема анализа защищенности, должна обеспечивать выявления уязвимостей, связанных с ошибками в конфигурации ПО ИСПДн, которые могут быть использованы нарушителем для реализации атаки на систему.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lastRenderedPageBreak/>
        <w:t>Функционал подсистемы может быть реализован программными и программно-аппаратными средствами.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5.5 Подсистема обнаружения вторжений</w:t>
      </w:r>
      <w:r w:rsidR="00BF3787">
        <w:rPr>
          <w:sz w:val="28"/>
          <w:szCs w:val="28"/>
        </w:rPr>
        <w:t>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Подсистема обнаружения вторжений, должна обеспечивать выявление сетевых атак на элементы ИСПДн подключенные к сетям общего пользования и (или) международного обмена.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Функционал подсистемы может быть реализован программными и программно-аппаратными средствами.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5.6 Подсистема криптографической защиты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Подсистема криптографической защиты предназначена для исключения НСД к защищаемой информации в ИСПДн </w:t>
      </w:r>
      <w:r w:rsidR="00703EFE">
        <w:rPr>
          <w:sz w:val="28"/>
          <w:szCs w:val="28"/>
        </w:rPr>
        <w:t>Администрации, при ее передаче</w:t>
      </w:r>
      <w:r w:rsidRPr="004305BE">
        <w:rPr>
          <w:sz w:val="28"/>
          <w:szCs w:val="28"/>
        </w:rPr>
        <w:t xml:space="preserve"> по каналам связи сетей общего пользования и (или) международного обмена.</w:t>
      </w:r>
    </w:p>
    <w:p w:rsidR="009D3C79" w:rsidRPr="004305BE" w:rsidRDefault="009D3C79" w:rsidP="00BF3787">
      <w:pPr>
        <w:ind w:firstLine="709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Подсистема реализуется внедрения криптографических программно-аппаратных комплексов.</w:t>
      </w:r>
    </w:p>
    <w:p w:rsidR="00E532CB" w:rsidRDefault="00E532CB" w:rsidP="009D3C79">
      <w:pPr>
        <w:jc w:val="both"/>
        <w:rPr>
          <w:sz w:val="28"/>
          <w:szCs w:val="28"/>
        </w:rPr>
      </w:pPr>
    </w:p>
    <w:p w:rsidR="00001D1A" w:rsidRPr="00001D1A" w:rsidRDefault="00001D1A" w:rsidP="009D3C79">
      <w:pPr>
        <w:jc w:val="both"/>
        <w:rPr>
          <w:sz w:val="28"/>
          <w:szCs w:val="28"/>
        </w:rPr>
      </w:pPr>
    </w:p>
    <w:p w:rsidR="009D3C79" w:rsidRPr="004305BE" w:rsidRDefault="009D3C79" w:rsidP="00E532CB">
      <w:pPr>
        <w:jc w:val="center"/>
        <w:rPr>
          <w:sz w:val="28"/>
          <w:szCs w:val="28"/>
        </w:rPr>
      </w:pPr>
      <w:r w:rsidRPr="004305BE">
        <w:rPr>
          <w:sz w:val="28"/>
          <w:szCs w:val="28"/>
        </w:rPr>
        <w:t>6. Требования к подсистемам СЗПДн</w:t>
      </w:r>
    </w:p>
    <w:p w:rsidR="00E532CB" w:rsidRDefault="00E532CB" w:rsidP="009D3C79">
      <w:pPr>
        <w:jc w:val="both"/>
        <w:rPr>
          <w:sz w:val="28"/>
          <w:szCs w:val="28"/>
          <w:lang w:val="en-US"/>
        </w:rPr>
      </w:pP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СЗПДн включает в себя следующие подсистемы:</w:t>
      </w:r>
    </w:p>
    <w:p w:rsidR="009D3C79" w:rsidRPr="004305BE" w:rsidRDefault="00BF3787" w:rsidP="00BF37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управления доступом, регистрации и учета; </w:t>
      </w:r>
    </w:p>
    <w:p w:rsidR="009D3C79" w:rsidRPr="004305BE" w:rsidRDefault="00BF3787" w:rsidP="00BF37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обеспечения целостности и доступности; </w:t>
      </w:r>
    </w:p>
    <w:p w:rsidR="009D3C79" w:rsidRPr="004305BE" w:rsidRDefault="00BF3787" w:rsidP="00BF37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антивирусной защиты; </w:t>
      </w:r>
    </w:p>
    <w:p w:rsidR="009D3C79" w:rsidRPr="004305BE" w:rsidRDefault="00BF3787" w:rsidP="00BF37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межсетевого экранирования; </w:t>
      </w:r>
    </w:p>
    <w:p w:rsidR="009D3C79" w:rsidRPr="004305BE" w:rsidRDefault="00BF3787" w:rsidP="00BF37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анализа защищенности; </w:t>
      </w:r>
    </w:p>
    <w:p w:rsidR="009D3C79" w:rsidRPr="004305BE" w:rsidRDefault="00BF3787" w:rsidP="00BF37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обнаружения вторжений; </w:t>
      </w:r>
    </w:p>
    <w:p w:rsidR="009D3C79" w:rsidRPr="004305BE" w:rsidRDefault="00BF3787" w:rsidP="00BF37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криптографической защиты.</w:t>
      </w:r>
    </w:p>
    <w:p w:rsidR="009D3C79" w:rsidRPr="004305BE" w:rsidRDefault="009D3C79" w:rsidP="00BF378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Подсистемы СЗПДн имеют различный функционал в зависимости от класса ИСПДн, определенного в Акте классификации информационной системы персональных данных.</w:t>
      </w:r>
    </w:p>
    <w:p w:rsidR="009D3C79" w:rsidRPr="004305BE" w:rsidRDefault="009D3C79" w:rsidP="00BF378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6.1 Подсистемы управления доступом, регистрации и учета</w:t>
      </w:r>
      <w:r w:rsidR="00BF3787">
        <w:rPr>
          <w:sz w:val="28"/>
          <w:szCs w:val="28"/>
        </w:rPr>
        <w:t>.</w:t>
      </w:r>
    </w:p>
    <w:p w:rsidR="009D3C79" w:rsidRPr="004305BE" w:rsidRDefault="009D3C79" w:rsidP="0098782D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Подсистема управления доступом, регистрации и учета предназначена для реализации следующих функций:</w:t>
      </w:r>
    </w:p>
    <w:p w:rsidR="009D3C79" w:rsidRPr="004305BE" w:rsidRDefault="0098782D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идентификаци</w:t>
      </w:r>
      <w:r w:rsidR="009D3C79">
        <w:rPr>
          <w:sz w:val="28"/>
          <w:szCs w:val="28"/>
        </w:rPr>
        <w:t>я</w:t>
      </w:r>
      <w:r w:rsidR="009D3C79" w:rsidRPr="004305BE">
        <w:rPr>
          <w:sz w:val="28"/>
          <w:szCs w:val="28"/>
        </w:rPr>
        <w:t xml:space="preserve"> и проверка подлинности субъектов доступа при входе в ИСПДн; </w:t>
      </w:r>
    </w:p>
    <w:p w:rsidR="009D3C79" w:rsidRPr="004305BE" w:rsidRDefault="0098782D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идентификаци</w:t>
      </w:r>
      <w:r w:rsidR="009D3C79">
        <w:rPr>
          <w:sz w:val="28"/>
          <w:szCs w:val="28"/>
        </w:rPr>
        <w:t>я</w:t>
      </w:r>
      <w:r w:rsidR="009D3C79" w:rsidRPr="004305BE">
        <w:rPr>
          <w:sz w:val="28"/>
          <w:szCs w:val="28"/>
        </w:rPr>
        <w:t xml:space="preserve"> терминалов, узлов сети, каналов связи, внешних устройств по логическим именам; </w:t>
      </w:r>
    </w:p>
    <w:p w:rsidR="009D3C79" w:rsidRPr="004305BE" w:rsidRDefault="0098782D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идентификаци</w:t>
      </w:r>
      <w:r w:rsidR="009D3C79">
        <w:rPr>
          <w:sz w:val="28"/>
          <w:szCs w:val="28"/>
        </w:rPr>
        <w:t>я</w:t>
      </w:r>
      <w:r w:rsidR="009D3C79" w:rsidRPr="004305BE">
        <w:rPr>
          <w:sz w:val="28"/>
          <w:szCs w:val="28"/>
        </w:rPr>
        <w:t xml:space="preserve"> программ, томов, каталогов, файлов, записей, полей записей по именам; </w:t>
      </w:r>
    </w:p>
    <w:p w:rsidR="009D3C79" w:rsidRPr="004305BE" w:rsidRDefault="0098782D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регистраци</w:t>
      </w:r>
      <w:r w:rsidR="009D3C79">
        <w:rPr>
          <w:sz w:val="28"/>
          <w:szCs w:val="28"/>
        </w:rPr>
        <w:t>я</w:t>
      </w:r>
      <w:r w:rsidR="009D3C79" w:rsidRPr="004305BE">
        <w:rPr>
          <w:sz w:val="28"/>
          <w:szCs w:val="28"/>
        </w:rPr>
        <w:t xml:space="preserve"> входа (выхода) субъектов доступа в систему (из системы), либо регистрация загрузки и инициализации операционной системы и ее останова</w:t>
      </w:r>
      <w:r w:rsidRPr="004305BE">
        <w:rPr>
          <w:sz w:val="28"/>
          <w:szCs w:val="28"/>
        </w:rPr>
        <w:t>;</w:t>
      </w:r>
      <w:r w:rsidR="009D3C79" w:rsidRPr="004305BE">
        <w:rPr>
          <w:sz w:val="28"/>
          <w:szCs w:val="28"/>
        </w:rPr>
        <w:t xml:space="preserve"> </w:t>
      </w:r>
    </w:p>
    <w:p w:rsidR="009D3C79" w:rsidRPr="004305BE" w:rsidRDefault="0098782D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регистраци</w:t>
      </w:r>
      <w:r w:rsidR="009D3C79">
        <w:rPr>
          <w:sz w:val="28"/>
          <w:szCs w:val="28"/>
        </w:rPr>
        <w:t>я</w:t>
      </w:r>
      <w:r w:rsidR="009D3C79" w:rsidRPr="004305BE">
        <w:rPr>
          <w:sz w:val="28"/>
          <w:szCs w:val="28"/>
        </w:rPr>
        <w:t xml:space="preserve"> попыток доступа программных средств (программ, процессов, задач, заданий) к защищаемым файлам; </w:t>
      </w:r>
    </w:p>
    <w:p w:rsidR="009D3C79" w:rsidRPr="004305BE" w:rsidRDefault="0098782D" w:rsidP="00BF3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регистраци</w:t>
      </w:r>
      <w:r w:rsidR="009D3C79">
        <w:rPr>
          <w:sz w:val="28"/>
          <w:szCs w:val="28"/>
        </w:rPr>
        <w:t>я</w:t>
      </w:r>
      <w:r w:rsidR="009D3C79" w:rsidRPr="004305BE">
        <w:rPr>
          <w:sz w:val="28"/>
          <w:szCs w:val="28"/>
        </w:rPr>
        <w:t xml:space="preserve"> попыток доступа программных сре</w:t>
      </w:r>
      <w:proofErr w:type="gramStart"/>
      <w:r w:rsidR="009D3C79" w:rsidRPr="004305BE">
        <w:rPr>
          <w:sz w:val="28"/>
          <w:szCs w:val="28"/>
        </w:rPr>
        <w:t>дств к т</w:t>
      </w:r>
      <w:proofErr w:type="gramEnd"/>
      <w:r w:rsidR="009D3C79" w:rsidRPr="004305BE">
        <w:rPr>
          <w:sz w:val="28"/>
          <w:szCs w:val="28"/>
        </w:rPr>
        <w:t>ерминалам, каналам связи, программам, томам, каталогам, файлам, записям, полям записей</w:t>
      </w:r>
      <w:r w:rsidR="00BF3787">
        <w:rPr>
          <w:sz w:val="28"/>
          <w:szCs w:val="28"/>
        </w:rPr>
        <w:t>.</w:t>
      </w:r>
    </w:p>
    <w:p w:rsidR="009D3C79" w:rsidRPr="004305BE" w:rsidRDefault="009D3C79" w:rsidP="00EF022C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Подсистема управления доступом может быть реализована с помощью штатных средств обработки ПДн (операционных систем, приложений и СУБД). Так же может быть внедрено специальное техническое средство или их комплекс осуществляющие дополнительные меры по аутентификации и контролю.</w:t>
      </w:r>
      <w:r w:rsidR="00EF022C">
        <w:rPr>
          <w:sz w:val="28"/>
          <w:szCs w:val="28"/>
        </w:rPr>
        <w:t xml:space="preserve"> </w:t>
      </w:r>
      <w:r w:rsidRPr="004305BE">
        <w:rPr>
          <w:sz w:val="28"/>
          <w:szCs w:val="28"/>
        </w:rPr>
        <w:lastRenderedPageBreak/>
        <w:t>Например, применение единых хранилищ учетных записей пользователей и регистрационной информации, использование биометрических и технических (с помощью электронных пропусков) мер аутентификации и других.</w:t>
      </w:r>
    </w:p>
    <w:p w:rsidR="00AA644D" w:rsidRDefault="00AA644D" w:rsidP="009D3C79">
      <w:pPr>
        <w:jc w:val="both"/>
        <w:rPr>
          <w:sz w:val="28"/>
          <w:szCs w:val="28"/>
        </w:rPr>
      </w:pPr>
    </w:p>
    <w:p w:rsidR="009D3C79" w:rsidRPr="004305BE" w:rsidRDefault="009D3C79" w:rsidP="00AA644D">
      <w:pPr>
        <w:jc w:val="center"/>
        <w:rPr>
          <w:sz w:val="28"/>
          <w:szCs w:val="28"/>
        </w:rPr>
      </w:pPr>
      <w:r w:rsidRPr="004305BE">
        <w:rPr>
          <w:sz w:val="28"/>
          <w:szCs w:val="28"/>
        </w:rPr>
        <w:t>7. Пользователи ИСПДн</w:t>
      </w:r>
    </w:p>
    <w:p w:rsidR="00AA644D" w:rsidRDefault="00AA644D" w:rsidP="009D3C79">
      <w:pPr>
        <w:jc w:val="both"/>
        <w:rPr>
          <w:sz w:val="28"/>
          <w:szCs w:val="28"/>
        </w:rPr>
      </w:pPr>
    </w:p>
    <w:p w:rsidR="009D3C79" w:rsidRPr="004305BE" w:rsidRDefault="009D3C79" w:rsidP="00DF647B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Перечень </w:t>
      </w:r>
      <w:proofErr w:type="gramStart"/>
      <w:r w:rsidRPr="004305BE">
        <w:rPr>
          <w:sz w:val="28"/>
          <w:szCs w:val="28"/>
        </w:rPr>
        <w:t xml:space="preserve">должностей, имеющих доступ к персональным данным </w:t>
      </w:r>
      <w:r>
        <w:rPr>
          <w:sz w:val="28"/>
          <w:szCs w:val="28"/>
        </w:rPr>
        <w:t>утверждается</w:t>
      </w:r>
      <w:proofErr w:type="gramEnd"/>
      <w:r>
        <w:rPr>
          <w:sz w:val="28"/>
          <w:szCs w:val="28"/>
        </w:rPr>
        <w:t xml:space="preserve"> </w:t>
      </w:r>
      <w:r w:rsidR="00703EFE">
        <w:rPr>
          <w:sz w:val="28"/>
          <w:szCs w:val="28"/>
        </w:rPr>
        <w:t>распоряжением главы МО «Хоринский район»</w:t>
      </w:r>
      <w:r>
        <w:rPr>
          <w:sz w:val="28"/>
          <w:szCs w:val="28"/>
        </w:rPr>
        <w:t xml:space="preserve">. </w:t>
      </w:r>
    </w:p>
    <w:p w:rsidR="00BF3787" w:rsidRDefault="009D3C79" w:rsidP="00AA644D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7.1 </w:t>
      </w:r>
      <w:proofErr w:type="gramStart"/>
      <w:r w:rsidRPr="004305BE">
        <w:rPr>
          <w:sz w:val="28"/>
          <w:szCs w:val="28"/>
        </w:rPr>
        <w:t>Ответственный</w:t>
      </w:r>
      <w:proofErr w:type="gramEnd"/>
      <w:r w:rsidRPr="004305BE">
        <w:rPr>
          <w:sz w:val="28"/>
          <w:szCs w:val="28"/>
        </w:rPr>
        <w:t xml:space="preserve"> за информационную безопасность в информационной системе персональных данных</w:t>
      </w:r>
      <w:r w:rsidR="00BF3787">
        <w:rPr>
          <w:sz w:val="28"/>
          <w:szCs w:val="28"/>
        </w:rPr>
        <w:t xml:space="preserve"> н</w:t>
      </w:r>
      <w:r w:rsidRPr="004305BE">
        <w:rPr>
          <w:sz w:val="28"/>
          <w:szCs w:val="28"/>
        </w:rPr>
        <w:t xml:space="preserve">азначается </w:t>
      </w:r>
      <w:r w:rsidR="00703EFE">
        <w:rPr>
          <w:sz w:val="28"/>
          <w:szCs w:val="28"/>
        </w:rPr>
        <w:t xml:space="preserve">распоряжением главы </w:t>
      </w:r>
      <w:r w:rsidR="00A769C9">
        <w:rPr>
          <w:sz w:val="28"/>
          <w:szCs w:val="28"/>
        </w:rPr>
        <w:t>МО СП «Краснопартизанское»</w:t>
      </w:r>
      <w:r w:rsidRPr="004305BE">
        <w:rPr>
          <w:sz w:val="28"/>
          <w:szCs w:val="28"/>
        </w:rPr>
        <w:t xml:space="preserve">, в своей работе руководствуется Инструкцией. </w:t>
      </w:r>
      <w:proofErr w:type="gramStart"/>
      <w:r w:rsidRPr="004305BE">
        <w:rPr>
          <w:sz w:val="28"/>
          <w:szCs w:val="28"/>
        </w:rPr>
        <w:t>Ответственный</w:t>
      </w:r>
      <w:proofErr w:type="gramEnd"/>
      <w:r w:rsidRPr="004305BE">
        <w:rPr>
          <w:sz w:val="28"/>
          <w:szCs w:val="28"/>
        </w:rPr>
        <w:t xml:space="preserve"> за информационную безопасность в информационной системе персональных данных отвечает за: </w:t>
      </w:r>
    </w:p>
    <w:p w:rsidR="00BF3787" w:rsidRDefault="009D3C79" w:rsidP="00AA644D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- соблюдение принципов и условий обработки персональных данных; - соблюдение прав субъекта персональных данных; </w:t>
      </w:r>
    </w:p>
    <w:p w:rsidR="00BF3787" w:rsidRDefault="009D3C79" w:rsidP="00AA644D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- выполнение Оператором обязанностей при сборе персональных данных; </w:t>
      </w:r>
    </w:p>
    <w:p w:rsidR="00BF3787" w:rsidRDefault="009D3C79" w:rsidP="00AA644D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- соблюдение мер, направленных на обеспечение выполнения Оператором обязанностей, предусмотренных Федеральным законом от 27.07.2006 г. № 152-ФЗ «о персональных данных»; </w:t>
      </w:r>
    </w:p>
    <w:p w:rsidR="009D3C79" w:rsidRPr="004305BE" w:rsidRDefault="009D3C79" w:rsidP="00AA644D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- соблюдение мер по обеспечению безопасности персональных данных при их обработке. </w:t>
      </w:r>
    </w:p>
    <w:p w:rsidR="009D3C79" w:rsidRPr="004305BE" w:rsidRDefault="009D3C79" w:rsidP="00BF3787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7.2. Ответственный за непосредственное обеспечение защиты информации в информационной системе </w:t>
      </w:r>
      <w:proofErr w:type="gramStart"/>
      <w:r w:rsidRPr="004305BE">
        <w:rPr>
          <w:sz w:val="28"/>
          <w:szCs w:val="28"/>
        </w:rPr>
        <w:t>персональных</w:t>
      </w:r>
      <w:proofErr w:type="gramEnd"/>
      <w:r w:rsidRPr="004305BE">
        <w:rPr>
          <w:sz w:val="28"/>
          <w:szCs w:val="28"/>
        </w:rPr>
        <w:t xml:space="preserve"> - Администратор ИСПДн. </w:t>
      </w:r>
    </w:p>
    <w:p w:rsidR="009D3C79" w:rsidRPr="004305BE" w:rsidRDefault="009D3C79" w:rsidP="00DF647B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Администратор ИСПДн, сотрудник </w:t>
      </w:r>
      <w:r>
        <w:rPr>
          <w:sz w:val="28"/>
          <w:szCs w:val="28"/>
        </w:rPr>
        <w:t>Администрации</w:t>
      </w:r>
      <w:r w:rsidRPr="004305BE">
        <w:rPr>
          <w:sz w:val="28"/>
          <w:szCs w:val="28"/>
        </w:rPr>
        <w:t xml:space="preserve">, ответственный </w:t>
      </w:r>
      <w:proofErr w:type="gramStart"/>
      <w:r w:rsidRPr="004305BE">
        <w:rPr>
          <w:sz w:val="28"/>
          <w:szCs w:val="28"/>
        </w:rPr>
        <w:t>за</w:t>
      </w:r>
      <w:proofErr w:type="gramEnd"/>
      <w:r w:rsidRPr="004305BE">
        <w:rPr>
          <w:sz w:val="28"/>
          <w:szCs w:val="28"/>
        </w:rPr>
        <w:t>:</w:t>
      </w:r>
    </w:p>
    <w:p w:rsidR="009D3C79" w:rsidRPr="004305BE" w:rsidRDefault="00001D1A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настройку, внедрение и сопровождение ИСПДн. Обеспечивает функционирование подсистемы управления доступом ИСПДн и уполномочен осуществлять предоставление и разграничение доступа конечного пользователя (Оператора АРМ) к элементам, хранящим персональные данные;</w:t>
      </w:r>
    </w:p>
    <w:p w:rsidR="009D3C79" w:rsidRPr="004305BE" w:rsidRDefault="00001D1A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функционирование СЗПДн, включая обслуживание и настройку административной, серверной и клиентской компонент;</w:t>
      </w:r>
    </w:p>
    <w:p w:rsidR="009D3C79" w:rsidRPr="004305BE" w:rsidRDefault="00001D1A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функционирование телекоммуникационной подсистемы ИСПДн;</w:t>
      </w:r>
    </w:p>
    <w:p w:rsidR="009D3C79" w:rsidRPr="004305BE" w:rsidRDefault="00001D1A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обслуживание и настройку периферийного оборудования ИСПДн</w:t>
      </w:r>
      <w:r w:rsidR="00DF647B" w:rsidRPr="004305BE">
        <w:rPr>
          <w:sz w:val="28"/>
          <w:szCs w:val="28"/>
        </w:rPr>
        <w:t>;</w:t>
      </w:r>
    </w:p>
    <w:p w:rsidR="009D3C79" w:rsidRDefault="009D3C79" w:rsidP="00DF647B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Администратор ИСПДн уполномочен: </w:t>
      </w:r>
    </w:p>
    <w:p w:rsidR="009D3C79" w:rsidRPr="004305BE" w:rsidRDefault="009D3C79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5BE">
        <w:rPr>
          <w:sz w:val="28"/>
          <w:szCs w:val="28"/>
        </w:rPr>
        <w:t>реализовывать политики безопасности в части настройки СКЗИ, межсетевых экранов и систем обнаружения атак, в соответствии с которыми пользователь (Оператор АРМ) получает возможность</w:t>
      </w:r>
      <w:r>
        <w:rPr>
          <w:sz w:val="28"/>
          <w:szCs w:val="28"/>
        </w:rPr>
        <w:t xml:space="preserve"> </w:t>
      </w:r>
      <w:r w:rsidRPr="004305BE">
        <w:rPr>
          <w:sz w:val="28"/>
          <w:szCs w:val="28"/>
        </w:rPr>
        <w:t>работать с элементами ИСПДн;</w:t>
      </w:r>
    </w:p>
    <w:p w:rsidR="009D3C79" w:rsidRPr="004305BE" w:rsidRDefault="009D3C79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305BE">
        <w:rPr>
          <w:sz w:val="28"/>
          <w:szCs w:val="28"/>
        </w:rPr>
        <w:t>осуществлять аудит средств защиты;</w:t>
      </w:r>
    </w:p>
    <w:p w:rsidR="009D3C79" w:rsidRPr="004305BE" w:rsidRDefault="009D3C79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5BE">
        <w:rPr>
          <w:sz w:val="28"/>
          <w:szCs w:val="28"/>
        </w:rPr>
        <w:t>устанавливать доверительные отношения своей защищенной сети с сетями других Учреждений.</w:t>
      </w:r>
    </w:p>
    <w:p w:rsidR="009D3C79" w:rsidRPr="004305BE" w:rsidRDefault="009D3C79" w:rsidP="00217684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Администратор ИСПДн обладает следующим уровнем доступа и знаний:</w:t>
      </w:r>
    </w:p>
    <w:p w:rsidR="009D3C79" w:rsidRPr="004305BE" w:rsidRDefault="00217684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обладает полной информацией о системном и прикладном программном обеспечении ИСПДн;</w:t>
      </w:r>
    </w:p>
    <w:p w:rsidR="009D3C79" w:rsidRPr="004305BE" w:rsidRDefault="00217684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обладает полной информацией о технических средствах и конфигурации ИСПДн;</w:t>
      </w:r>
    </w:p>
    <w:p w:rsidR="009D3C79" w:rsidRPr="004305BE" w:rsidRDefault="00217684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имеет доступ ко всем техническим средствам обработки информации и данным ИСПДн;</w:t>
      </w:r>
    </w:p>
    <w:p w:rsidR="009D3C79" w:rsidRPr="004305BE" w:rsidRDefault="00217684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обладает правами конфигурирования и административной настройки технических средств ИСПДн;</w:t>
      </w:r>
    </w:p>
    <w:p w:rsidR="009D3C79" w:rsidRPr="004305BE" w:rsidRDefault="00217684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9D3C79" w:rsidRPr="004305BE">
        <w:rPr>
          <w:sz w:val="28"/>
          <w:szCs w:val="28"/>
        </w:rPr>
        <w:t>обладает полной информацией об ИСПДн;</w:t>
      </w:r>
    </w:p>
    <w:p w:rsidR="009D3C79" w:rsidRPr="004305BE" w:rsidRDefault="00217684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>имеет доступ к средствам защиты информации и протоколирования и к части ключевых элементов ИСПДн.</w:t>
      </w:r>
    </w:p>
    <w:p w:rsidR="009D3C79" w:rsidRPr="004305BE" w:rsidRDefault="009D3C79" w:rsidP="00001D1A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7.3 Пользователи ИСПДн - Оператор АРМ</w:t>
      </w:r>
      <w:r w:rsidR="00001D1A">
        <w:rPr>
          <w:sz w:val="28"/>
          <w:szCs w:val="28"/>
        </w:rPr>
        <w:t>.</w:t>
      </w:r>
    </w:p>
    <w:p w:rsidR="009D3C79" w:rsidRPr="004305BE" w:rsidRDefault="009D3C79" w:rsidP="00217684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Оператор АРМ, сотрудник </w:t>
      </w:r>
      <w:r>
        <w:rPr>
          <w:sz w:val="28"/>
          <w:szCs w:val="28"/>
        </w:rPr>
        <w:t>Администрации</w:t>
      </w:r>
      <w:r w:rsidRPr="004305BE">
        <w:rPr>
          <w:sz w:val="28"/>
          <w:szCs w:val="28"/>
        </w:rPr>
        <w:t>, осуществляющий обработку ПДн. Обработка ПДн включает: возможность просмотра ПДн, ввод ПДн в ИСПДн, корректировка ПДн, формирование справок и отчетов по информации, полученной из ИСПД. Оператор не имеет полномочий для управления подсистемами обработки данных и СЗПДн.</w:t>
      </w:r>
    </w:p>
    <w:p w:rsidR="009D3C79" w:rsidRPr="004305BE" w:rsidRDefault="009D3C79" w:rsidP="00217684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Оператор ИСПДн обладает следующим уровнем доступа и знаний: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обладает всеми необходимыми атрибутами (например, паролем), обеспечивающими доступ к некоторому подмножеству ПДн;</w:t>
      </w:r>
    </w:p>
    <w:p w:rsidR="009D3C79" w:rsidRPr="004305BE" w:rsidRDefault="009D3C79" w:rsidP="009D3C79">
      <w:pPr>
        <w:jc w:val="both"/>
        <w:rPr>
          <w:sz w:val="28"/>
          <w:szCs w:val="28"/>
        </w:rPr>
      </w:pPr>
      <w:r w:rsidRPr="004305BE">
        <w:rPr>
          <w:sz w:val="28"/>
          <w:szCs w:val="28"/>
        </w:rPr>
        <w:t>может использовать конфиденциальные данные, к которым имеет доступ, для выполнения служебных обязанностей.</w:t>
      </w:r>
    </w:p>
    <w:p w:rsidR="00217684" w:rsidRDefault="00217684" w:rsidP="009D3C79">
      <w:pPr>
        <w:jc w:val="both"/>
        <w:rPr>
          <w:sz w:val="28"/>
          <w:szCs w:val="28"/>
        </w:rPr>
      </w:pPr>
    </w:p>
    <w:p w:rsidR="009D3C79" w:rsidRDefault="009D3C79" w:rsidP="00217684">
      <w:pPr>
        <w:jc w:val="center"/>
        <w:rPr>
          <w:sz w:val="28"/>
          <w:szCs w:val="28"/>
        </w:rPr>
      </w:pPr>
      <w:r w:rsidRPr="004305BE">
        <w:rPr>
          <w:sz w:val="28"/>
          <w:szCs w:val="28"/>
        </w:rPr>
        <w:t>8. Требования к персоналу по обеспечению защиты ПДн</w:t>
      </w:r>
    </w:p>
    <w:p w:rsidR="00001D1A" w:rsidRPr="004305BE" w:rsidRDefault="00001D1A" w:rsidP="00217684">
      <w:pPr>
        <w:jc w:val="center"/>
        <w:rPr>
          <w:sz w:val="28"/>
          <w:szCs w:val="28"/>
        </w:rPr>
      </w:pPr>
    </w:p>
    <w:p w:rsidR="009D3C79" w:rsidRPr="004305BE" w:rsidRDefault="009D3C79" w:rsidP="002176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сотрудники</w:t>
      </w:r>
      <w:r w:rsidRPr="004305BE">
        <w:rPr>
          <w:sz w:val="28"/>
          <w:szCs w:val="28"/>
        </w:rPr>
        <w:t xml:space="preserve">, являющиеся пользователями ИСПДн,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ПДн. </w:t>
      </w:r>
    </w:p>
    <w:p w:rsidR="009D3C79" w:rsidRPr="004305BE" w:rsidRDefault="009D3C79" w:rsidP="004100CB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При вступлении в должность нового сотрудника </w:t>
      </w:r>
      <w:r>
        <w:rPr>
          <w:sz w:val="28"/>
          <w:szCs w:val="28"/>
        </w:rPr>
        <w:t xml:space="preserve">администратор безопасности </w:t>
      </w:r>
      <w:r w:rsidRPr="004305BE">
        <w:rPr>
          <w:sz w:val="28"/>
          <w:szCs w:val="28"/>
        </w:rPr>
        <w:t xml:space="preserve">обязан ознакомить его с Инструкцией Пользователя ИСПДн и необходимыми документами, регламентирующими требования по защите ПДн, а также обучение навыкам выполнения процедур, необходимых для санкционированного использования ИСПДн. </w:t>
      </w:r>
    </w:p>
    <w:p w:rsidR="009D3C79" w:rsidRPr="004305BE" w:rsidRDefault="009D3C79" w:rsidP="004100CB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Сотрудник должен быть ознакомлен со сведениями настоящей Политики, Положения о защите персональных данных, принятых процедур работы с элементами ИСПДн и СЗПДн. </w:t>
      </w:r>
    </w:p>
    <w:p w:rsidR="009D3C79" w:rsidRPr="004305BE" w:rsidRDefault="009D3C79" w:rsidP="004100CB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Сотрудники, использующие технические средства аутентификации, должны обеспечивать сохранность идентификаторов (электронных ключей) и не допускать НСД к ним, а так же возможность их утери или использования третьими лицами. Пользователи несут персональную ответственность за сохранность идентификаторов. </w:t>
      </w:r>
    </w:p>
    <w:p w:rsidR="009D3C79" w:rsidRPr="004305BE" w:rsidRDefault="009D3C79" w:rsidP="004100CB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Сотрудники должны выполнять требования Инструкции Пользователя ИСПДн. При работе с ПДн в ИСПДн сотрудники обязаны обеспечить отсутствие возможности просмотра ПДн третьими лицами с мониторов АРМ или терминалов. </w:t>
      </w:r>
    </w:p>
    <w:p w:rsidR="009D3C79" w:rsidRPr="004305BE" w:rsidRDefault="009D3C79" w:rsidP="004100CB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Сотрудники должны быть проинформированы об угрозах нарушения режима безопасности ПДн и ответственности за его нарушение. Они должны быть ознакомлены с утвержденной формальной процедурой наложения дисциплинарных взысканий на сотрудников, которые нарушили принятые политику и процедуры безопасности ПДн. </w:t>
      </w:r>
    </w:p>
    <w:p w:rsidR="009D3C79" w:rsidRPr="004305BE" w:rsidRDefault="009D3C79" w:rsidP="004100CB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Сотрудники обязаны без промедления сообщать обо всех наблюдаемых или подозрительных случаях работы ИСПДн, которые могут повлечь за собой угрозы безопасности ПДн, а также о выявленных ими событиях, затрагивающих безопасность ПДн, заведующему структурным подразделением, Администратору ИСПДн, или другому лицу, отвечающему за немедленное реагирование на угрозы безопасности ПДн. </w:t>
      </w:r>
    </w:p>
    <w:p w:rsidR="009D3C79" w:rsidRPr="004305BE" w:rsidRDefault="009D3C79" w:rsidP="00001D1A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8.1 Обязанности пользователей ИСПДн</w:t>
      </w:r>
      <w:r w:rsidR="00001D1A">
        <w:rPr>
          <w:sz w:val="28"/>
          <w:szCs w:val="28"/>
        </w:rPr>
        <w:t>.</w:t>
      </w:r>
    </w:p>
    <w:p w:rsidR="009D3C79" w:rsidRDefault="009D3C79" w:rsidP="004100CB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lastRenderedPageBreak/>
        <w:t>Обязанности Пользователей ИСПДн описаны в следующих документах:</w:t>
      </w:r>
    </w:p>
    <w:p w:rsidR="009D3C79" w:rsidRPr="004305BE" w:rsidRDefault="004100CB" w:rsidP="00001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C79" w:rsidRPr="004305BE">
        <w:rPr>
          <w:sz w:val="28"/>
          <w:szCs w:val="28"/>
        </w:rPr>
        <w:t xml:space="preserve">Инструкция </w:t>
      </w:r>
      <w:r w:rsidR="009D3C79">
        <w:rPr>
          <w:sz w:val="28"/>
          <w:szCs w:val="28"/>
        </w:rPr>
        <w:t>п</w:t>
      </w:r>
      <w:r w:rsidR="009D3C79" w:rsidRPr="004305BE">
        <w:rPr>
          <w:sz w:val="28"/>
          <w:szCs w:val="28"/>
        </w:rPr>
        <w:t xml:space="preserve">ользователя </w:t>
      </w:r>
      <w:r w:rsidR="009D3C79">
        <w:rPr>
          <w:sz w:val="28"/>
          <w:szCs w:val="28"/>
        </w:rPr>
        <w:t>автоматизированного рабочего места, выделенного для обработки конфиденциальной информации (персональных</w:t>
      </w:r>
      <w:r w:rsidR="00703EFE">
        <w:rPr>
          <w:sz w:val="28"/>
          <w:szCs w:val="28"/>
        </w:rPr>
        <w:t xml:space="preserve"> данных) в администрации</w:t>
      </w:r>
      <w:r w:rsidRPr="004305BE">
        <w:rPr>
          <w:sz w:val="28"/>
          <w:szCs w:val="28"/>
        </w:rPr>
        <w:t>;</w:t>
      </w:r>
    </w:p>
    <w:p w:rsidR="009D3C79" w:rsidRPr="006B3C9E" w:rsidRDefault="004100CB" w:rsidP="00001D1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9D3C79">
        <w:rPr>
          <w:sz w:val="28"/>
        </w:rPr>
        <w:t>Д</w:t>
      </w:r>
      <w:r w:rsidR="009D3C79" w:rsidRPr="00C61136">
        <w:rPr>
          <w:sz w:val="28"/>
        </w:rPr>
        <w:t xml:space="preserve">олжностной регламент </w:t>
      </w:r>
      <w:r w:rsidR="009D3C79" w:rsidRPr="00C61136">
        <w:rPr>
          <w:sz w:val="28"/>
          <w:szCs w:val="28"/>
        </w:rPr>
        <w:t>администратора безопасности информационных систем персональных данных</w:t>
      </w:r>
      <w:r w:rsidRPr="004305BE">
        <w:rPr>
          <w:sz w:val="28"/>
          <w:szCs w:val="28"/>
        </w:rPr>
        <w:t>;</w:t>
      </w:r>
    </w:p>
    <w:p w:rsidR="009D3C79" w:rsidRDefault="004100CB" w:rsidP="00001D1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9D3C79">
        <w:rPr>
          <w:sz w:val="28"/>
          <w:szCs w:val="28"/>
        </w:rPr>
        <w:t>И</w:t>
      </w:r>
      <w:r w:rsidR="009D3C79" w:rsidRPr="002462ED">
        <w:rPr>
          <w:sz w:val="28"/>
          <w:szCs w:val="28"/>
        </w:rPr>
        <w:t>нструкци</w:t>
      </w:r>
      <w:r w:rsidR="009D3C79">
        <w:rPr>
          <w:sz w:val="28"/>
          <w:szCs w:val="28"/>
        </w:rPr>
        <w:t>я</w:t>
      </w:r>
      <w:r w:rsidR="009D3C79" w:rsidRPr="002462ED">
        <w:rPr>
          <w:sz w:val="28"/>
          <w:szCs w:val="28"/>
        </w:rPr>
        <w:t xml:space="preserve"> по организации парольной защиты в информационной системе персональных да</w:t>
      </w:r>
      <w:r w:rsidR="00703EFE">
        <w:rPr>
          <w:sz w:val="28"/>
          <w:szCs w:val="28"/>
        </w:rPr>
        <w:t>нных адми</w:t>
      </w:r>
      <w:r w:rsidR="008E18BF">
        <w:rPr>
          <w:sz w:val="28"/>
          <w:szCs w:val="28"/>
        </w:rPr>
        <w:t>нистрации</w:t>
      </w:r>
      <w:r w:rsidRPr="004305BE">
        <w:rPr>
          <w:sz w:val="28"/>
          <w:szCs w:val="28"/>
        </w:rPr>
        <w:t>;</w:t>
      </w:r>
    </w:p>
    <w:p w:rsidR="009D3C79" w:rsidRDefault="004100CB" w:rsidP="00001D1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9D3C79">
        <w:rPr>
          <w:sz w:val="28"/>
        </w:rPr>
        <w:t xml:space="preserve">Инструкцию по обеспечению антивирусной безопасности </w:t>
      </w:r>
      <w:r w:rsidR="009D3C79" w:rsidRPr="00C61136">
        <w:rPr>
          <w:sz w:val="28"/>
          <w:szCs w:val="28"/>
        </w:rPr>
        <w:t xml:space="preserve">  информационн</w:t>
      </w:r>
      <w:r w:rsidR="009D3C79">
        <w:rPr>
          <w:sz w:val="28"/>
          <w:szCs w:val="28"/>
        </w:rPr>
        <w:t>ой</w:t>
      </w:r>
      <w:r w:rsidR="009D3C79" w:rsidRPr="00C61136">
        <w:rPr>
          <w:sz w:val="28"/>
          <w:szCs w:val="28"/>
        </w:rPr>
        <w:t xml:space="preserve"> систем</w:t>
      </w:r>
      <w:r w:rsidR="009D3C79">
        <w:rPr>
          <w:sz w:val="28"/>
          <w:szCs w:val="28"/>
        </w:rPr>
        <w:t>ы</w:t>
      </w:r>
      <w:r w:rsidR="009D3C79" w:rsidRPr="00C61136">
        <w:rPr>
          <w:sz w:val="28"/>
          <w:szCs w:val="28"/>
        </w:rPr>
        <w:t xml:space="preserve"> персональных данных</w:t>
      </w:r>
      <w:r w:rsidRPr="004305BE">
        <w:rPr>
          <w:sz w:val="28"/>
          <w:szCs w:val="28"/>
        </w:rPr>
        <w:t>;</w:t>
      </w:r>
    </w:p>
    <w:p w:rsidR="009D3C79" w:rsidRDefault="004100CB" w:rsidP="00001D1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9D3C79">
        <w:rPr>
          <w:sz w:val="28"/>
          <w:szCs w:val="28"/>
        </w:rPr>
        <w:t>И</w:t>
      </w:r>
      <w:r w:rsidR="009D3C79" w:rsidRPr="002462ED">
        <w:rPr>
          <w:sz w:val="28"/>
          <w:szCs w:val="28"/>
        </w:rPr>
        <w:t>нструкци</w:t>
      </w:r>
      <w:r w:rsidR="009D3C79">
        <w:rPr>
          <w:sz w:val="28"/>
          <w:szCs w:val="28"/>
        </w:rPr>
        <w:t xml:space="preserve">я о порядке резервирования и восстановления информационной системы персональных данных, </w:t>
      </w:r>
      <w:r w:rsidR="009D3C79" w:rsidRPr="00C979BF">
        <w:rPr>
          <w:sz w:val="28"/>
          <w:szCs w:val="28"/>
        </w:rPr>
        <w:t>согласно приложению</w:t>
      </w:r>
      <w:r w:rsidR="00001D1A">
        <w:rPr>
          <w:sz w:val="28"/>
          <w:szCs w:val="28"/>
        </w:rPr>
        <w:t>.</w:t>
      </w:r>
    </w:p>
    <w:p w:rsidR="00F8232B" w:rsidRDefault="00F8232B" w:rsidP="009D3C79">
      <w:pPr>
        <w:jc w:val="both"/>
        <w:rPr>
          <w:sz w:val="28"/>
          <w:szCs w:val="28"/>
        </w:rPr>
      </w:pPr>
    </w:p>
    <w:p w:rsidR="009D3C79" w:rsidRPr="004305BE" w:rsidRDefault="009D3C79" w:rsidP="00F8232B">
      <w:pPr>
        <w:jc w:val="center"/>
        <w:rPr>
          <w:sz w:val="28"/>
          <w:szCs w:val="28"/>
        </w:rPr>
      </w:pPr>
      <w:r w:rsidRPr="004305BE">
        <w:rPr>
          <w:sz w:val="28"/>
          <w:szCs w:val="28"/>
        </w:rPr>
        <w:t>9. Ответственность сотрудников ИСПДн</w:t>
      </w:r>
    </w:p>
    <w:p w:rsidR="00F8232B" w:rsidRDefault="00F8232B" w:rsidP="009D3C79">
      <w:pPr>
        <w:jc w:val="both"/>
        <w:rPr>
          <w:sz w:val="28"/>
          <w:szCs w:val="28"/>
        </w:rPr>
      </w:pPr>
    </w:p>
    <w:p w:rsidR="009D3C79" w:rsidRPr="004305BE" w:rsidRDefault="009D3C79" w:rsidP="00815F05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 xml:space="preserve">В соответствии со ст. 24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4305BE">
          <w:rPr>
            <w:sz w:val="28"/>
            <w:szCs w:val="28"/>
          </w:rPr>
          <w:t>2006 г</w:t>
        </w:r>
      </w:smartTag>
      <w:r w:rsidRPr="004305BE">
        <w:rPr>
          <w:sz w:val="28"/>
          <w:szCs w:val="28"/>
        </w:rPr>
        <w:t>. № 152-ФЗ «О персональных данных» лица, виновные в нарушении требований данного Федерального 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9D3C79" w:rsidRPr="004305BE" w:rsidRDefault="009D3C79" w:rsidP="00815F05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(статьи 272, 273 и 274 УК РФ).</w:t>
      </w:r>
    </w:p>
    <w:p w:rsidR="005F017D" w:rsidRPr="00925D7C" w:rsidRDefault="009D3C79" w:rsidP="009D2E1D">
      <w:pPr>
        <w:ind w:firstLine="708"/>
        <w:jc w:val="both"/>
        <w:rPr>
          <w:sz w:val="28"/>
          <w:szCs w:val="28"/>
        </w:rPr>
      </w:pPr>
      <w:r w:rsidRPr="004305BE">
        <w:rPr>
          <w:sz w:val="28"/>
          <w:szCs w:val="28"/>
        </w:rPr>
        <w:t>Администратор ИСПДн несет ответственность за все действия, совершенные от имени его учетной записи или системной учетной записи, если не доказан факт несанкционированного использования его учетной записи.</w:t>
      </w:r>
      <w:bookmarkStart w:id="0" w:name="p1787"/>
      <w:bookmarkStart w:id="1" w:name="p1789"/>
      <w:bookmarkStart w:id="2" w:name="p1794"/>
      <w:bookmarkStart w:id="3" w:name="p1796"/>
      <w:bookmarkStart w:id="4" w:name="p1799"/>
      <w:bookmarkEnd w:id="0"/>
      <w:bookmarkEnd w:id="1"/>
      <w:bookmarkEnd w:id="2"/>
      <w:bookmarkEnd w:id="3"/>
      <w:bookmarkEnd w:id="4"/>
    </w:p>
    <w:sectPr w:rsidR="005F017D" w:rsidRPr="00925D7C" w:rsidSect="0057233B">
      <w:headerReference w:type="even" r:id="rId9"/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45" w:rsidRDefault="00F44245">
      <w:r>
        <w:separator/>
      </w:r>
    </w:p>
  </w:endnote>
  <w:endnote w:type="continuationSeparator" w:id="0">
    <w:p w:rsidR="00F44245" w:rsidRDefault="00F4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45" w:rsidRDefault="00F44245">
      <w:r>
        <w:separator/>
      </w:r>
    </w:p>
  </w:footnote>
  <w:footnote w:type="continuationSeparator" w:id="0">
    <w:p w:rsidR="00F44245" w:rsidRDefault="00F44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C0" w:rsidRDefault="009062C0" w:rsidP="007F2E6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062C0" w:rsidRDefault="009062C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0E6"/>
    <w:multiLevelType w:val="hybridMultilevel"/>
    <w:tmpl w:val="F40AD0BA"/>
    <w:lvl w:ilvl="0" w:tplc="CBEE2518">
      <w:start w:val="2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05C7422"/>
    <w:multiLevelType w:val="multilevel"/>
    <w:tmpl w:val="1C9C061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AB7B77"/>
    <w:multiLevelType w:val="multilevel"/>
    <w:tmpl w:val="0B0640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C8399E"/>
    <w:multiLevelType w:val="hybridMultilevel"/>
    <w:tmpl w:val="2946A7AA"/>
    <w:lvl w:ilvl="0" w:tplc="DD604E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B125E63"/>
    <w:multiLevelType w:val="hybridMultilevel"/>
    <w:tmpl w:val="80F8225C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B6084"/>
    <w:multiLevelType w:val="multilevel"/>
    <w:tmpl w:val="0B0640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9BD7BC0"/>
    <w:multiLevelType w:val="hybridMultilevel"/>
    <w:tmpl w:val="38686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62B7E"/>
    <w:multiLevelType w:val="multilevel"/>
    <w:tmpl w:val="76FAB4E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4C36831"/>
    <w:multiLevelType w:val="multilevel"/>
    <w:tmpl w:val="0B0640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6755770"/>
    <w:multiLevelType w:val="multilevel"/>
    <w:tmpl w:val="0B0640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98A27BF"/>
    <w:multiLevelType w:val="hybridMultilevel"/>
    <w:tmpl w:val="221E26CA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621BC"/>
    <w:multiLevelType w:val="hybridMultilevel"/>
    <w:tmpl w:val="20C8DB26"/>
    <w:lvl w:ilvl="0" w:tplc="02C0F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F61477"/>
    <w:multiLevelType w:val="hybridMultilevel"/>
    <w:tmpl w:val="A92A576E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CD5E42"/>
    <w:multiLevelType w:val="hybridMultilevel"/>
    <w:tmpl w:val="1DF6D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54297F"/>
    <w:multiLevelType w:val="hybridMultilevel"/>
    <w:tmpl w:val="BD40EC1E"/>
    <w:lvl w:ilvl="0" w:tplc="46022E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0259C1"/>
    <w:multiLevelType w:val="multilevel"/>
    <w:tmpl w:val="5DDE80DE"/>
    <w:lvl w:ilvl="0">
      <w:start w:val="1"/>
      <w:numFmt w:val="bullet"/>
      <w:pStyle w:val="a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6">
    <w:nsid w:val="5D4E4F90"/>
    <w:multiLevelType w:val="hybridMultilevel"/>
    <w:tmpl w:val="0F685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33892"/>
    <w:multiLevelType w:val="hybridMultilevel"/>
    <w:tmpl w:val="D354D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CA5A6F"/>
    <w:multiLevelType w:val="multilevel"/>
    <w:tmpl w:val="36B4E9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7BD0B9B"/>
    <w:multiLevelType w:val="multilevel"/>
    <w:tmpl w:val="7AE045F4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0">
    <w:nsid w:val="68C637F6"/>
    <w:multiLevelType w:val="hybridMultilevel"/>
    <w:tmpl w:val="0BD41F9E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EE5F2F"/>
    <w:multiLevelType w:val="hybridMultilevel"/>
    <w:tmpl w:val="3E162030"/>
    <w:lvl w:ilvl="0" w:tplc="79B213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18304D2"/>
    <w:multiLevelType w:val="hybridMultilevel"/>
    <w:tmpl w:val="EC4A9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5C2D4A"/>
    <w:multiLevelType w:val="hybridMultilevel"/>
    <w:tmpl w:val="49ACBFB0"/>
    <w:lvl w:ilvl="0">
      <w:start w:val="2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7B276BA4"/>
    <w:multiLevelType w:val="hybridMultilevel"/>
    <w:tmpl w:val="24DC7E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982BCE"/>
    <w:multiLevelType w:val="hybridMultilevel"/>
    <w:tmpl w:val="6F6CE80E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4B2E6D"/>
    <w:multiLevelType w:val="hybridMultilevel"/>
    <w:tmpl w:val="8D381660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26"/>
  </w:num>
  <w:num w:numId="6">
    <w:abstractNumId w:val="20"/>
  </w:num>
  <w:num w:numId="7">
    <w:abstractNumId w:val="11"/>
  </w:num>
  <w:num w:numId="8">
    <w:abstractNumId w:val="3"/>
  </w:num>
  <w:num w:numId="9">
    <w:abstractNumId w:val="23"/>
  </w:num>
  <w:num w:numId="10">
    <w:abstractNumId w:val="9"/>
  </w:num>
  <w:num w:numId="11">
    <w:abstractNumId w:val="0"/>
  </w:num>
  <w:num w:numId="12">
    <w:abstractNumId w:val="8"/>
  </w:num>
  <w:num w:numId="13">
    <w:abstractNumId w:val="25"/>
  </w:num>
  <w:num w:numId="14">
    <w:abstractNumId w:val="19"/>
  </w:num>
  <w:num w:numId="15">
    <w:abstractNumId w:val="15"/>
  </w:num>
  <w:num w:numId="16">
    <w:abstractNumId w:val="1"/>
  </w:num>
  <w:num w:numId="17">
    <w:abstractNumId w:val="18"/>
  </w:num>
  <w:num w:numId="18">
    <w:abstractNumId w:val="12"/>
  </w:num>
  <w:num w:numId="19">
    <w:abstractNumId w:val="7"/>
  </w:num>
  <w:num w:numId="20">
    <w:abstractNumId w:val="13"/>
  </w:num>
  <w:num w:numId="21">
    <w:abstractNumId w:val="16"/>
  </w:num>
  <w:num w:numId="22">
    <w:abstractNumId w:val="22"/>
  </w:num>
  <w:num w:numId="23">
    <w:abstractNumId w:val="6"/>
  </w:num>
  <w:num w:numId="24">
    <w:abstractNumId w:val="17"/>
  </w:num>
  <w:num w:numId="25">
    <w:abstractNumId w:val="24"/>
  </w:num>
  <w:num w:numId="26">
    <w:abstractNumId w:val="14"/>
  </w:num>
  <w:num w:numId="27">
    <w:abstractNumId w:val="2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5D8"/>
    <w:rsid w:val="00001D1A"/>
    <w:rsid w:val="000031A0"/>
    <w:rsid w:val="0000606A"/>
    <w:rsid w:val="00011FE8"/>
    <w:rsid w:val="00013740"/>
    <w:rsid w:val="00036F66"/>
    <w:rsid w:val="00045F9F"/>
    <w:rsid w:val="00064015"/>
    <w:rsid w:val="0006724D"/>
    <w:rsid w:val="00086C7B"/>
    <w:rsid w:val="00090CCE"/>
    <w:rsid w:val="000A0F16"/>
    <w:rsid w:val="000A18C2"/>
    <w:rsid w:val="000B0040"/>
    <w:rsid w:val="000F0951"/>
    <w:rsid w:val="000F570F"/>
    <w:rsid w:val="00117219"/>
    <w:rsid w:val="00130168"/>
    <w:rsid w:val="00140065"/>
    <w:rsid w:val="0017481F"/>
    <w:rsid w:val="001755D4"/>
    <w:rsid w:val="001952FA"/>
    <w:rsid w:val="001969E9"/>
    <w:rsid w:val="001A52EC"/>
    <w:rsid w:val="001F0196"/>
    <w:rsid w:val="00202DA6"/>
    <w:rsid w:val="0020419D"/>
    <w:rsid w:val="00217684"/>
    <w:rsid w:val="00222550"/>
    <w:rsid w:val="0023186F"/>
    <w:rsid w:val="0023444A"/>
    <w:rsid w:val="00294DF8"/>
    <w:rsid w:val="00296C22"/>
    <w:rsid w:val="002C0836"/>
    <w:rsid w:val="002D106E"/>
    <w:rsid w:val="002D10DC"/>
    <w:rsid w:val="002E4612"/>
    <w:rsid w:val="002E58E3"/>
    <w:rsid w:val="00312F02"/>
    <w:rsid w:val="00332FC8"/>
    <w:rsid w:val="003413C8"/>
    <w:rsid w:val="00343D90"/>
    <w:rsid w:val="00345E1C"/>
    <w:rsid w:val="00364C1A"/>
    <w:rsid w:val="003654E4"/>
    <w:rsid w:val="003772EE"/>
    <w:rsid w:val="00391FF1"/>
    <w:rsid w:val="003B09F1"/>
    <w:rsid w:val="003B6401"/>
    <w:rsid w:val="003F1505"/>
    <w:rsid w:val="00404453"/>
    <w:rsid w:val="004073CF"/>
    <w:rsid w:val="004100CB"/>
    <w:rsid w:val="004443C8"/>
    <w:rsid w:val="00466D5A"/>
    <w:rsid w:val="00467D1E"/>
    <w:rsid w:val="004706E8"/>
    <w:rsid w:val="004828D6"/>
    <w:rsid w:val="00484DF2"/>
    <w:rsid w:val="004F7D62"/>
    <w:rsid w:val="005032AC"/>
    <w:rsid w:val="0050522C"/>
    <w:rsid w:val="00566C09"/>
    <w:rsid w:val="0057233B"/>
    <w:rsid w:val="00581E7B"/>
    <w:rsid w:val="0059329A"/>
    <w:rsid w:val="0059377C"/>
    <w:rsid w:val="005F017D"/>
    <w:rsid w:val="00604087"/>
    <w:rsid w:val="00630A5F"/>
    <w:rsid w:val="00651A6F"/>
    <w:rsid w:val="00654B91"/>
    <w:rsid w:val="006749FE"/>
    <w:rsid w:val="00690770"/>
    <w:rsid w:val="006912FE"/>
    <w:rsid w:val="006A7CBE"/>
    <w:rsid w:val="006B1924"/>
    <w:rsid w:val="006E1318"/>
    <w:rsid w:val="006E65F9"/>
    <w:rsid w:val="00703EFE"/>
    <w:rsid w:val="00715FB0"/>
    <w:rsid w:val="007235D8"/>
    <w:rsid w:val="00735B97"/>
    <w:rsid w:val="00743B5C"/>
    <w:rsid w:val="007477A3"/>
    <w:rsid w:val="00751C0E"/>
    <w:rsid w:val="00775E11"/>
    <w:rsid w:val="00780020"/>
    <w:rsid w:val="00786D9E"/>
    <w:rsid w:val="007A48DE"/>
    <w:rsid w:val="007B7D4A"/>
    <w:rsid w:val="007B7F70"/>
    <w:rsid w:val="007C71B0"/>
    <w:rsid w:val="007D59FF"/>
    <w:rsid w:val="007E5120"/>
    <w:rsid w:val="007F04F5"/>
    <w:rsid w:val="007F2E07"/>
    <w:rsid w:val="007F2E65"/>
    <w:rsid w:val="0080333F"/>
    <w:rsid w:val="00806FCC"/>
    <w:rsid w:val="008077CF"/>
    <w:rsid w:val="00813028"/>
    <w:rsid w:val="00815F05"/>
    <w:rsid w:val="008330EF"/>
    <w:rsid w:val="0083494A"/>
    <w:rsid w:val="00843D5F"/>
    <w:rsid w:val="00856040"/>
    <w:rsid w:val="00866EFE"/>
    <w:rsid w:val="008B1C38"/>
    <w:rsid w:val="008D5643"/>
    <w:rsid w:val="008E18BF"/>
    <w:rsid w:val="008F6A17"/>
    <w:rsid w:val="0090441A"/>
    <w:rsid w:val="009062C0"/>
    <w:rsid w:val="00922F55"/>
    <w:rsid w:val="00925D7C"/>
    <w:rsid w:val="00953061"/>
    <w:rsid w:val="00970EEC"/>
    <w:rsid w:val="00980A52"/>
    <w:rsid w:val="0098782D"/>
    <w:rsid w:val="009917AF"/>
    <w:rsid w:val="0099190B"/>
    <w:rsid w:val="009A1CE8"/>
    <w:rsid w:val="009D22C9"/>
    <w:rsid w:val="009D2E1D"/>
    <w:rsid w:val="009D3C79"/>
    <w:rsid w:val="009F0F6D"/>
    <w:rsid w:val="00A24902"/>
    <w:rsid w:val="00A4727C"/>
    <w:rsid w:val="00A504D9"/>
    <w:rsid w:val="00A7475B"/>
    <w:rsid w:val="00A769C9"/>
    <w:rsid w:val="00AA644D"/>
    <w:rsid w:val="00AD16CA"/>
    <w:rsid w:val="00AD7DFD"/>
    <w:rsid w:val="00AE2D20"/>
    <w:rsid w:val="00AF3799"/>
    <w:rsid w:val="00B17587"/>
    <w:rsid w:val="00B20BC3"/>
    <w:rsid w:val="00B22D40"/>
    <w:rsid w:val="00B67609"/>
    <w:rsid w:val="00BC275B"/>
    <w:rsid w:val="00BE4F5C"/>
    <w:rsid w:val="00BF3787"/>
    <w:rsid w:val="00BF5967"/>
    <w:rsid w:val="00C14420"/>
    <w:rsid w:val="00C27072"/>
    <w:rsid w:val="00C4063F"/>
    <w:rsid w:val="00C86D68"/>
    <w:rsid w:val="00CB0D81"/>
    <w:rsid w:val="00CB6A7D"/>
    <w:rsid w:val="00CD2F54"/>
    <w:rsid w:val="00CE4139"/>
    <w:rsid w:val="00CE726F"/>
    <w:rsid w:val="00CF3BAC"/>
    <w:rsid w:val="00CF677E"/>
    <w:rsid w:val="00D162D5"/>
    <w:rsid w:val="00D227CD"/>
    <w:rsid w:val="00D27910"/>
    <w:rsid w:val="00D51561"/>
    <w:rsid w:val="00D6678C"/>
    <w:rsid w:val="00D73C66"/>
    <w:rsid w:val="00D9278E"/>
    <w:rsid w:val="00D95B92"/>
    <w:rsid w:val="00DC7AC7"/>
    <w:rsid w:val="00DD7D87"/>
    <w:rsid w:val="00DE1E78"/>
    <w:rsid w:val="00DF647B"/>
    <w:rsid w:val="00DF72DA"/>
    <w:rsid w:val="00E139A3"/>
    <w:rsid w:val="00E13B08"/>
    <w:rsid w:val="00E3170D"/>
    <w:rsid w:val="00E41F6D"/>
    <w:rsid w:val="00E532CB"/>
    <w:rsid w:val="00EA7F2F"/>
    <w:rsid w:val="00EB6C95"/>
    <w:rsid w:val="00EC4DF7"/>
    <w:rsid w:val="00ED2592"/>
    <w:rsid w:val="00EE322F"/>
    <w:rsid w:val="00EE6116"/>
    <w:rsid w:val="00EF022C"/>
    <w:rsid w:val="00EF4AFA"/>
    <w:rsid w:val="00F02760"/>
    <w:rsid w:val="00F3451B"/>
    <w:rsid w:val="00F3752C"/>
    <w:rsid w:val="00F40FF3"/>
    <w:rsid w:val="00F424EC"/>
    <w:rsid w:val="00F44245"/>
    <w:rsid w:val="00F51BAF"/>
    <w:rsid w:val="00F61C9E"/>
    <w:rsid w:val="00F637D7"/>
    <w:rsid w:val="00F76B3F"/>
    <w:rsid w:val="00F76B53"/>
    <w:rsid w:val="00F8232B"/>
    <w:rsid w:val="00F96487"/>
    <w:rsid w:val="00FA318C"/>
    <w:rsid w:val="00FC53CA"/>
    <w:rsid w:val="00FD61CC"/>
    <w:rsid w:val="00FD7AA3"/>
    <w:rsid w:val="00FE14B2"/>
    <w:rsid w:val="00F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35D8"/>
  </w:style>
  <w:style w:type="paragraph" w:styleId="1">
    <w:name w:val="heading 1"/>
    <w:basedOn w:val="a0"/>
    <w:next w:val="a0"/>
    <w:qFormat/>
    <w:rsid w:val="00F40FF3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autoRedefine/>
    <w:qFormat/>
    <w:rsid w:val="007F2E65"/>
    <w:pPr>
      <w:keepNext/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autoRedefine/>
    <w:qFormat/>
    <w:rsid w:val="007F2E65"/>
    <w:pPr>
      <w:keepNext/>
      <w:suppressAutoHyphens/>
      <w:spacing w:before="120" w:after="120"/>
      <w:jc w:val="center"/>
      <w:outlineLvl w:val="2"/>
    </w:pPr>
    <w:rPr>
      <w:b/>
      <w:bCs/>
      <w:color w:val="000000"/>
      <w:sz w:val="28"/>
      <w:lang w:val="en-US"/>
    </w:rPr>
  </w:style>
  <w:style w:type="paragraph" w:styleId="4">
    <w:name w:val="heading 4"/>
    <w:basedOn w:val="a0"/>
    <w:next w:val="a0"/>
    <w:qFormat/>
    <w:rsid w:val="007F2E65"/>
    <w:pPr>
      <w:keepNext/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7235D8"/>
    <w:pPr>
      <w:ind w:right="4817"/>
      <w:jc w:val="both"/>
    </w:pPr>
    <w:rPr>
      <w:sz w:val="28"/>
    </w:rPr>
  </w:style>
  <w:style w:type="paragraph" w:customStyle="1" w:styleId="Normal">
    <w:name w:val="Normal"/>
    <w:rsid w:val="007235D8"/>
    <w:pPr>
      <w:widowControl w:val="0"/>
      <w:snapToGrid w:val="0"/>
    </w:pPr>
    <w:rPr>
      <w:sz w:val="28"/>
    </w:rPr>
  </w:style>
  <w:style w:type="paragraph" w:customStyle="1" w:styleId="a5">
    <w:name w:val="Обычный с отступом"/>
    <w:basedOn w:val="a0"/>
    <w:rsid w:val="007235D8"/>
    <w:pPr>
      <w:spacing w:line="360" w:lineRule="auto"/>
      <w:ind w:firstLine="709"/>
      <w:jc w:val="both"/>
    </w:pPr>
    <w:rPr>
      <w:sz w:val="24"/>
    </w:rPr>
  </w:style>
  <w:style w:type="paragraph" w:customStyle="1" w:styleId="10">
    <w:name w:val=" Знак1 Знак Знак Знак"/>
    <w:basedOn w:val="a0"/>
    <w:rsid w:val="00DF72D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 Знак Знак Знак Знак Знак Знак Знак"/>
    <w:basedOn w:val="a0"/>
    <w:rsid w:val="00DF72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7">
    <w:name w:val="Table Grid"/>
    <w:basedOn w:val="a2"/>
    <w:rsid w:val="00DF7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semiHidden/>
    <w:rsid w:val="00D51561"/>
    <w:rPr>
      <w:rFonts w:ascii="Tahoma" w:hAnsi="Tahoma" w:cs="Tahoma"/>
      <w:sz w:val="16"/>
      <w:szCs w:val="16"/>
    </w:rPr>
  </w:style>
  <w:style w:type="paragraph" w:styleId="a9">
    <w:name w:val="Title"/>
    <w:basedOn w:val="a0"/>
    <w:qFormat/>
    <w:rsid w:val="00F40FF3"/>
    <w:pPr>
      <w:jc w:val="center"/>
    </w:pPr>
    <w:rPr>
      <w:b/>
      <w:bCs/>
      <w:i/>
      <w:iCs/>
      <w:sz w:val="36"/>
      <w:szCs w:val="24"/>
    </w:rPr>
  </w:style>
  <w:style w:type="paragraph" w:customStyle="1" w:styleId="aa">
    <w:name w:val=" Знак Знак"/>
    <w:basedOn w:val="a0"/>
    <w:link w:val="a1"/>
    <w:rsid w:val="00086C7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0">
    <w:name w:val="Body Text Indent 2"/>
    <w:basedOn w:val="a0"/>
    <w:rsid w:val="002E58E3"/>
    <w:pPr>
      <w:spacing w:after="120" w:line="480" w:lineRule="auto"/>
      <w:ind w:left="283"/>
    </w:pPr>
  </w:style>
  <w:style w:type="paragraph" w:styleId="ab">
    <w:name w:val="footnote text"/>
    <w:basedOn w:val="a0"/>
    <w:semiHidden/>
    <w:rsid w:val="00CB6A7D"/>
  </w:style>
  <w:style w:type="character" w:styleId="ac">
    <w:name w:val="footnote reference"/>
    <w:semiHidden/>
    <w:rsid w:val="00CB6A7D"/>
    <w:rPr>
      <w:vertAlign w:val="superscript"/>
    </w:rPr>
  </w:style>
  <w:style w:type="paragraph" w:customStyle="1" w:styleId="Bodytext">
    <w:name w:val="Body text"/>
    <w:basedOn w:val="a0"/>
    <w:rsid w:val="00CB6A7D"/>
    <w:pPr>
      <w:spacing w:line="360" w:lineRule="auto"/>
      <w:ind w:firstLine="720"/>
      <w:jc w:val="both"/>
    </w:pPr>
    <w:rPr>
      <w:sz w:val="28"/>
      <w:szCs w:val="24"/>
    </w:rPr>
  </w:style>
  <w:style w:type="character" w:styleId="ad">
    <w:name w:val="Hyperlink"/>
    <w:rsid w:val="006749FE"/>
    <w:rPr>
      <w:color w:val="0000FF"/>
      <w:u w:val="single"/>
    </w:rPr>
  </w:style>
  <w:style w:type="paragraph" w:customStyle="1" w:styleId="u">
    <w:name w:val="u"/>
    <w:basedOn w:val="a0"/>
    <w:rsid w:val="006749F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2subitem">
    <w:name w:val="Heading 2 subitem"/>
    <w:basedOn w:val="a0"/>
    <w:rsid w:val="007F2E65"/>
    <w:pPr>
      <w:tabs>
        <w:tab w:val="num" w:pos="-1083"/>
      </w:tabs>
      <w:ind w:left="2661" w:hanging="1224"/>
    </w:pPr>
    <w:rPr>
      <w:sz w:val="24"/>
      <w:szCs w:val="24"/>
    </w:rPr>
  </w:style>
  <w:style w:type="paragraph" w:customStyle="1" w:styleId="heading2item">
    <w:name w:val="heading 2 item"/>
    <w:basedOn w:val="a0"/>
    <w:rsid w:val="007F2E65"/>
    <w:pPr>
      <w:tabs>
        <w:tab w:val="num" w:pos="-1083"/>
      </w:tabs>
      <w:ind w:left="2157" w:hanging="1080"/>
    </w:pPr>
    <w:rPr>
      <w:sz w:val="24"/>
      <w:szCs w:val="24"/>
    </w:rPr>
  </w:style>
  <w:style w:type="paragraph" w:customStyle="1" w:styleId="heading3item">
    <w:name w:val="heading 3 item"/>
    <w:basedOn w:val="a0"/>
    <w:rsid w:val="007F2E65"/>
    <w:pPr>
      <w:tabs>
        <w:tab w:val="num" w:pos="-720"/>
      </w:tabs>
      <w:ind w:left="3600" w:hanging="1440"/>
    </w:pPr>
    <w:rPr>
      <w:sz w:val="24"/>
      <w:szCs w:val="24"/>
    </w:rPr>
  </w:style>
  <w:style w:type="paragraph" w:customStyle="1" w:styleId="Heading1item">
    <w:name w:val="Heading 1 item"/>
    <w:rsid w:val="007F2E65"/>
    <w:pPr>
      <w:tabs>
        <w:tab w:val="num" w:pos="-1083"/>
      </w:tabs>
      <w:spacing w:before="120"/>
      <w:ind w:left="1149" w:hanging="792"/>
      <w:jc w:val="both"/>
    </w:pPr>
    <w:rPr>
      <w:rFonts w:ascii="Arial" w:hAnsi="Arial"/>
      <w:spacing w:val="-2"/>
      <w:sz w:val="22"/>
    </w:rPr>
  </w:style>
  <w:style w:type="paragraph" w:customStyle="1" w:styleId="Heading1Subitem">
    <w:name w:val="Heading 1 Subitem"/>
    <w:rsid w:val="007F2E65"/>
    <w:pPr>
      <w:tabs>
        <w:tab w:val="num" w:pos="-360"/>
      </w:tabs>
      <w:spacing w:before="120"/>
      <w:ind w:left="2376" w:hanging="936"/>
      <w:jc w:val="both"/>
    </w:pPr>
    <w:rPr>
      <w:rFonts w:ascii="Arial" w:hAnsi="Arial"/>
      <w:spacing w:val="-2"/>
      <w:sz w:val="22"/>
    </w:rPr>
  </w:style>
  <w:style w:type="paragraph" w:styleId="3">
    <w:name w:val="List Number 3"/>
    <w:basedOn w:val="a0"/>
    <w:rsid w:val="007F2E65"/>
    <w:pPr>
      <w:numPr>
        <w:ilvl w:val="2"/>
        <w:numId w:val="14"/>
      </w:numPr>
      <w:spacing w:line="360" w:lineRule="auto"/>
      <w:jc w:val="both"/>
    </w:pPr>
    <w:rPr>
      <w:sz w:val="28"/>
      <w:szCs w:val="24"/>
    </w:rPr>
  </w:style>
  <w:style w:type="paragraph" w:styleId="31">
    <w:name w:val="toc 3"/>
    <w:basedOn w:val="a0"/>
    <w:next w:val="a0"/>
    <w:autoRedefine/>
    <w:semiHidden/>
    <w:rsid w:val="007F2E65"/>
    <w:pPr>
      <w:ind w:left="480"/>
    </w:pPr>
    <w:rPr>
      <w:rFonts w:ascii="Arial" w:hAnsi="Arial"/>
      <w:sz w:val="24"/>
      <w:szCs w:val="24"/>
    </w:rPr>
  </w:style>
  <w:style w:type="paragraph" w:styleId="a">
    <w:name w:val="List Bullet"/>
    <w:basedOn w:val="a0"/>
    <w:autoRedefine/>
    <w:rsid w:val="007F2E65"/>
    <w:pPr>
      <w:numPr>
        <w:numId w:val="15"/>
      </w:numPr>
      <w:spacing w:line="360" w:lineRule="auto"/>
      <w:jc w:val="both"/>
    </w:pPr>
    <w:rPr>
      <w:sz w:val="28"/>
      <w:szCs w:val="24"/>
    </w:rPr>
  </w:style>
  <w:style w:type="character" w:styleId="ae">
    <w:name w:val="page number"/>
    <w:basedOn w:val="a1"/>
    <w:rsid w:val="007F2E65"/>
  </w:style>
  <w:style w:type="paragraph" w:styleId="af">
    <w:name w:val="header"/>
    <w:basedOn w:val="a0"/>
    <w:rsid w:val="007F2E65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uni">
    <w:name w:val="uni"/>
    <w:basedOn w:val="a0"/>
    <w:rsid w:val="007F2E65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0"/>
    <w:rsid w:val="007F2E6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0"/>
    <w:rsid w:val="007F2E65"/>
    <w:pPr>
      <w:spacing w:after="120"/>
      <w:ind w:left="283"/>
    </w:pPr>
    <w:rPr>
      <w:sz w:val="24"/>
      <w:szCs w:val="24"/>
    </w:rPr>
  </w:style>
  <w:style w:type="paragraph" w:customStyle="1" w:styleId="ConsPlusTitle">
    <w:name w:val="ConsPlusTitle"/>
    <w:rsid w:val="007F2E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footer"/>
    <w:basedOn w:val="a0"/>
    <w:link w:val="af2"/>
    <w:rsid w:val="00BF59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BF5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7997-67E2-4E6B-BC85-6EAF55F0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администратора информационной</vt:lpstr>
    </vt:vector>
  </TitlesOfParts>
  <Company>Росрезерв</Company>
  <LinksUpToDate>false</LinksUpToDate>
  <CharactersWithSpaces>32671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администратора информационной</dc:title>
  <dc:subject/>
  <dc:creator>Администратор</dc:creator>
  <cp:keywords/>
  <cp:lastModifiedBy>WORK</cp:lastModifiedBy>
  <cp:revision>3</cp:revision>
  <cp:lastPrinted>2015-05-10T12:38:00Z</cp:lastPrinted>
  <dcterms:created xsi:type="dcterms:W3CDTF">2018-02-01T06:25:00Z</dcterms:created>
  <dcterms:modified xsi:type="dcterms:W3CDTF">2018-02-01T06:29:00Z</dcterms:modified>
</cp:coreProperties>
</file>