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F" w:rsidRDefault="006B3F1F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RPr="00CA472A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Pr="00CA472A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72A">
              <w:rPr>
                <w:rFonts w:ascii="Times New Roman" w:hAnsi="Times New Roman"/>
                <w:sz w:val="20"/>
                <w:szCs w:val="20"/>
              </w:rPr>
              <w:t xml:space="preserve">671401,с. </w:t>
            </w:r>
            <w:proofErr w:type="spellStart"/>
            <w:r w:rsidRPr="00CA472A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</w:p>
          <w:p w:rsidR="00624FC1" w:rsidRPr="00CA472A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72A">
              <w:rPr>
                <w:rFonts w:ascii="Times New Roman" w:hAnsi="Times New Roman"/>
                <w:sz w:val="20"/>
                <w:szCs w:val="20"/>
              </w:rPr>
              <w:t>ул. Школьная, д.6</w:t>
            </w:r>
          </w:p>
          <w:p w:rsidR="00624FC1" w:rsidRPr="00CA472A" w:rsidRDefault="00B979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624FC1" w:rsidRPr="00CA472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admkp</w:t>
              </w:r>
              <w:r w:rsidR="00624FC1" w:rsidRPr="00CA472A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24FC1" w:rsidRPr="00CA472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24FC1" w:rsidRPr="00CA472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24FC1" w:rsidRPr="00CA472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CA472A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CA472A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72A">
              <w:rPr>
                <w:rFonts w:ascii="Times New Roman" w:hAnsi="Times New Roman"/>
                <w:sz w:val="20"/>
                <w:szCs w:val="20"/>
              </w:rPr>
              <w:t xml:space="preserve">    Тел.(8 -30148) 24-1-35</w:t>
            </w:r>
          </w:p>
          <w:p w:rsidR="00624FC1" w:rsidRPr="00CA472A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6B3F1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6B3F1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3F1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624FC1" w:rsidRDefault="00624FC1" w:rsidP="00624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C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административный регламент </w:t>
      </w:r>
      <w:r w:rsidR="007C08FB" w:rsidRPr="00E20AA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предоставления администрацией </w:t>
      </w:r>
      <w:r w:rsidR="00707C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муниципального образования сельского поселения </w:t>
      </w:r>
      <w:r w:rsidR="007C08FB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proofErr w:type="spellStart"/>
      <w:r w:rsidR="007C08FB">
        <w:rPr>
          <w:rFonts w:ascii="Times New Roman" w:eastAsia="Times New Roman" w:hAnsi="Times New Roman" w:cs="Times New Roman"/>
          <w:b/>
          <w:iCs/>
          <w:sz w:val="24"/>
          <w:szCs w:val="24"/>
        </w:rPr>
        <w:t>Краснопартизанско</w:t>
      </w:r>
      <w:r w:rsidR="00707CE9">
        <w:rPr>
          <w:rFonts w:ascii="Times New Roman" w:eastAsia="Times New Roman" w:hAnsi="Times New Roman" w:cs="Times New Roman"/>
          <w:b/>
          <w:iCs/>
          <w:sz w:val="24"/>
          <w:szCs w:val="24"/>
        </w:rPr>
        <w:t>е</w:t>
      </w:r>
      <w:proofErr w:type="spellEnd"/>
      <w:r w:rsidR="007C08FB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7C08FB" w:rsidRPr="00E20AA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муниципальной услуги по продаже находящихся в государственной собственности земельных участков, на которых расположены здания, сооружения, собственникам таких зданий, </w:t>
      </w:r>
      <w:r w:rsidR="007C08FB">
        <w:rPr>
          <w:rFonts w:ascii="Times New Roman" w:eastAsia="Times New Roman" w:hAnsi="Times New Roman" w:cs="Times New Roman"/>
          <w:b/>
          <w:iCs/>
          <w:sz w:val="24"/>
          <w:szCs w:val="24"/>
        </w:rPr>
        <w:t>сооружений либо помещений в них»</w:t>
      </w:r>
      <w:r w:rsidR="007C08FB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08FB">
        <w:rPr>
          <w:rFonts w:ascii="Times New Roman" w:hAnsi="Times New Roman" w:cs="Times New Roman"/>
          <w:b/>
          <w:sz w:val="24"/>
          <w:szCs w:val="24"/>
        </w:rPr>
        <w:t>6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624F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24FC1">
        <w:rPr>
          <w:rFonts w:ascii="Times New Roman" w:hAnsi="Times New Roman" w:cs="Times New Roman"/>
          <w:b/>
          <w:sz w:val="24"/>
          <w:szCs w:val="24"/>
        </w:rPr>
        <w:t>.2015 г.</w:t>
      </w:r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624FC1" w:rsidRDefault="00624FC1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624FC1" w:rsidRDefault="004035AA" w:rsidP="005E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FC1" w:rsidRPr="00624FC1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5B75C0" w:rsidRPr="005B75C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предоставления администрацией </w:t>
      </w:r>
      <w:r w:rsidR="00707CE9" w:rsidRPr="00707CE9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сельского поселения</w:t>
      </w:r>
      <w:r w:rsidR="00707C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B75C0" w:rsidRPr="005B75C0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spellStart"/>
      <w:r w:rsidR="005B75C0" w:rsidRPr="005B75C0">
        <w:rPr>
          <w:rFonts w:ascii="Times New Roman" w:eastAsia="Times New Roman" w:hAnsi="Times New Roman" w:cs="Times New Roman"/>
          <w:iCs/>
          <w:sz w:val="24"/>
          <w:szCs w:val="24"/>
        </w:rPr>
        <w:t>Краснопартизанско</w:t>
      </w:r>
      <w:r w:rsidR="00707CE9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proofErr w:type="spellEnd"/>
      <w:r w:rsidR="005B75C0" w:rsidRPr="005B75C0">
        <w:rPr>
          <w:rFonts w:ascii="Times New Roman" w:eastAsia="Times New Roman" w:hAnsi="Times New Roman" w:cs="Times New Roman"/>
          <w:iCs/>
          <w:sz w:val="24"/>
          <w:szCs w:val="24"/>
        </w:rPr>
        <w:t>» муниципальной услуги по продаже находящихся в государственной собственности земельных участков, на которых расположены здания, сооружения, собственникам таких зданий, сооружений либо помещений в них»</w:t>
      </w:r>
      <w:r w:rsidR="005E2143" w:rsidRPr="005B75C0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5B75C0">
        <w:rPr>
          <w:rFonts w:ascii="Times New Roman" w:hAnsi="Times New Roman" w:cs="Times New Roman"/>
          <w:sz w:val="24"/>
          <w:szCs w:val="24"/>
        </w:rPr>
        <w:t>следующие</w:t>
      </w:r>
      <w:r w:rsidR="00624FC1" w:rsidRPr="00624FC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3444A9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624FC1" w:rsidRPr="00392983">
        <w:rPr>
          <w:rFonts w:ascii="Times New Roman" w:hAnsi="Times New Roman" w:cs="Times New Roman"/>
          <w:sz w:val="24"/>
          <w:szCs w:val="24"/>
        </w:rPr>
        <w:t>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7C08FB" w:rsidRDefault="004035AA" w:rsidP="00E315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111">
        <w:rPr>
          <w:rFonts w:ascii="Times New Roman" w:hAnsi="Times New Roman" w:cs="Times New Roman"/>
          <w:sz w:val="24"/>
          <w:szCs w:val="24"/>
        </w:rPr>
        <w:t xml:space="preserve">2. 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>Утвер</w:t>
      </w:r>
      <w:r w:rsidR="007C08FB">
        <w:rPr>
          <w:rFonts w:ascii="Times New Roman" w:hAnsi="Times New Roman"/>
          <w:sz w:val="24"/>
          <w:szCs w:val="24"/>
        </w:rPr>
        <w:t>ждение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 xml:space="preserve"> административн</w:t>
      </w:r>
      <w:r w:rsidR="007C08FB">
        <w:rPr>
          <w:rFonts w:ascii="Times New Roman" w:hAnsi="Times New Roman"/>
          <w:sz w:val="24"/>
          <w:szCs w:val="24"/>
        </w:rPr>
        <w:t>ого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 xml:space="preserve"> регламент</w:t>
      </w:r>
      <w:r w:rsidR="007C08FB">
        <w:rPr>
          <w:rFonts w:ascii="Times New Roman" w:hAnsi="Times New Roman"/>
          <w:sz w:val="24"/>
          <w:szCs w:val="24"/>
        </w:rPr>
        <w:t>а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 xml:space="preserve"> предоставления администрацией </w:t>
      </w:r>
      <w:r w:rsidR="007C08FB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7C08FB">
        <w:rPr>
          <w:rFonts w:ascii="Times New Roman" w:eastAsia="Times New Roman" w:hAnsi="Times New Roman"/>
          <w:sz w:val="24"/>
          <w:szCs w:val="24"/>
        </w:rPr>
        <w:t>Краснопартизанского</w:t>
      </w:r>
      <w:proofErr w:type="spellEnd"/>
      <w:r w:rsidR="007C08FB">
        <w:rPr>
          <w:rFonts w:ascii="Times New Roman" w:eastAsia="Times New Roman" w:hAnsi="Times New Roman"/>
          <w:sz w:val="24"/>
          <w:szCs w:val="24"/>
        </w:rPr>
        <w:t xml:space="preserve">» 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 xml:space="preserve">сельского поселения муниципальной услуги по продаже находящихся в </w:t>
      </w:r>
      <w:r w:rsidR="007C08FB">
        <w:rPr>
          <w:rFonts w:ascii="Times New Roman" w:eastAsia="Times New Roman" w:hAnsi="Times New Roman"/>
          <w:sz w:val="24"/>
          <w:szCs w:val="24"/>
        </w:rPr>
        <w:t xml:space="preserve">государственной собственности 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>земельных участков, на которых расположены здания, сооружения, собственникам таких зданий, сооружений либо помещений в них, согласно приложению</w:t>
      </w:r>
      <w:r w:rsidR="008419B1">
        <w:rPr>
          <w:rFonts w:ascii="Times New Roman" w:hAnsi="Times New Roman" w:cs="Times New Roman"/>
          <w:sz w:val="24"/>
          <w:szCs w:val="24"/>
        </w:rPr>
        <w:t xml:space="preserve">, </w:t>
      </w:r>
      <w:r w:rsidR="008419B1" w:rsidRPr="007C08FB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8419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5FF" w:rsidRDefault="007C08FB" w:rsidP="007C08F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20AA2">
        <w:rPr>
          <w:rFonts w:ascii="Times New Roman" w:eastAsia="Times New Roman" w:hAnsi="Times New Roman"/>
          <w:sz w:val="24"/>
          <w:szCs w:val="24"/>
        </w:rPr>
        <w:t xml:space="preserve">Утвердить административный регламент предоставления администрацией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Краснопартизанского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Pr="00E20AA2">
        <w:rPr>
          <w:rFonts w:ascii="Times New Roman" w:eastAsia="Times New Roman" w:hAnsi="Times New Roman"/>
          <w:sz w:val="24"/>
          <w:szCs w:val="24"/>
        </w:rPr>
        <w:t xml:space="preserve">сельского поселения муниципальной услуги по продаже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собственности </w:t>
      </w:r>
      <w:r w:rsidRPr="00E20AA2">
        <w:rPr>
          <w:rFonts w:ascii="Times New Roman" w:eastAsia="Times New Roman" w:hAnsi="Times New Roman"/>
          <w:sz w:val="24"/>
          <w:szCs w:val="24"/>
        </w:rPr>
        <w:t>земельных участков, на которых расположены здания, сооружения, собственникам таких зданий, сооружений либо помещений в них, согласно приложению</w:t>
      </w:r>
    </w:p>
    <w:p w:rsidR="005B75C0" w:rsidRDefault="004035AA" w:rsidP="00CC477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08FB">
        <w:rPr>
          <w:rFonts w:ascii="Times New Roman" w:hAnsi="Times New Roman"/>
          <w:sz w:val="24"/>
          <w:szCs w:val="24"/>
        </w:rPr>
        <w:t>3</w:t>
      </w:r>
      <w:r w:rsidR="00E315FF">
        <w:rPr>
          <w:rFonts w:ascii="Times New Roman" w:hAnsi="Times New Roman"/>
          <w:sz w:val="24"/>
          <w:szCs w:val="24"/>
        </w:rPr>
        <w:t xml:space="preserve">. </w:t>
      </w:r>
      <w:r w:rsidR="005B75C0" w:rsidRPr="005B75C0">
        <w:rPr>
          <w:rFonts w:ascii="Times New Roman" w:hAnsi="Times New Roman"/>
          <w:b/>
          <w:sz w:val="24"/>
          <w:szCs w:val="24"/>
        </w:rPr>
        <w:t>В</w:t>
      </w:r>
      <w:r w:rsidR="005B75C0">
        <w:rPr>
          <w:rFonts w:ascii="Times New Roman" w:hAnsi="Times New Roman"/>
          <w:sz w:val="24"/>
          <w:szCs w:val="24"/>
        </w:rPr>
        <w:t xml:space="preserve"> </w:t>
      </w:r>
      <w:r w:rsidR="005B75C0">
        <w:rPr>
          <w:rFonts w:ascii="Times New Roman" w:hAnsi="Times New Roman" w:cs="Times New Roman"/>
          <w:b/>
          <w:sz w:val="24"/>
          <w:szCs w:val="24"/>
        </w:rPr>
        <w:t>разделе 2</w:t>
      </w:r>
      <w:r w:rsidR="005B75C0" w:rsidRPr="008419B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75C0" w:rsidRPr="003D7E4B">
        <w:rPr>
          <w:rFonts w:ascii="Times New Roman" w:eastAsia="Times New Roman" w:hAnsi="Times New Roman"/>
          <w:b/>
          <w:sz w:val="24"/>
          <w:szCs w:val="24"/>
        </w:rPr>
        <w:t>Стандарт</w:t>
      </w:r>
      <w:r w:rsidR="005B75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75C0" w:rsidRPr="003D7E4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 w:rsidR="005B75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75C0" w:rsidRPr="003D7E4B"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="005B75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75C0" w:rsidRPr="003D7E4B">
        <w:rPr>
          <w:rFonts w:ascii="Times New Roman" w:eastAsia="Times New Roman" w:hAnsi="Times New Roman"/>
          <w:b/>
          <w:sz w:val="24"/>
          <w:szCs w:val="24"/>
        </w:rPr>
        <w:t>услуги</w:t>
      </w:r>
      <w:r w:rsidR="005B75C0" w:rsidRPr="008419B1">
        <w:rPr>
          <w:rFonts w:ascii="Times New Roman" w:hAnsi="Times New Roman" w:cs="Times New Roman"/>
          <w:b/>
          <w:sz w:val="24"/>
          <w:szCs w:val="24"/>
        </w:rPr>
        <w:t>»</w:t>
      </w:r>
      <w:r w:rsidR="005B75C0">
        <w:rPr>
          <w:rFonts w:ascii="Times New Roman" w:hAnsi="Times New Roman" w:cs="Times New Roman"/>
          <w:b/>
          <w:sz w:val="24"/>
          <w:szCs w:val="24"/>
        </w:rPr>
        <w:t xml:space="preserve"> внести следующие изменения:</w:t>
      </w:r>
    </w:p>
    <w:p w:rsidR="00CC477E" w:rsidRDefault="005B75C0" w:rsidP="00CC477E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E315FF">
        <w:rPr>
          <w:rFonts w:ascii="Times New Roman" w:hAnsi="Times New Roman" w:cs="Times New Roman"/>
          <w:b/>
          <w:sz w:val="24"/>
          <w:szCs w:val="24"/>
        </w:rPr>
        <w:t>2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>.</w:t>
      </w:r>
      <w:r w:rsidR="00E315FF">
        <w:rPr>
          <w:rFonts w:ascii="Times New Roman" w:hAnsi="Times New Roman" w:cs="Times New Roman"/>
          <w:b/>
          <w:sz w:val="24"/>
          <w:szCs w:val="24"/>
        </w:rPr>
        <w:t>2</w:t>
      </w:r>
      <w:r w:rsidR="00E315FF" w:rsidRPr="008419B1">
        <w:rPr>
          <w:rFonts w:ascii="Times New Roman" w:hAnsi="Times New Roman" w:cs="Times New Roman"/>
          <w:b/>
          <w:sz w:val="24"/>
          <w:szCs w:val="24"/>
        </w:rPr>
        <w:t>. изложить в следующей редакции:</w:t>
      </w:r>
      <w:r w:rsidR="00E31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5FF" w:rsidRDefault="00CC477E" w:rsidP="00CC477E">
      <w:pPr>
        <w:pStyle w:val="ConsPlusNormal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«2.2. 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>Муниципальн</w:t>
      </w:r>
      <w:r w:rsidR="00E315FF">
        <w:rPr>
          <w:rFonts w:ascii="Times New Roman" w:eastAsia="Times New Roman" w:hAnsi="Times New Roman"/>
          <w:sz w:val="24"/>
          <w:szCs w:val="24"/>
        </w:rPr>
        <w:t>ая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 услуга </w:t>
      </w:r>
      <w:r w:rsidR="00E315FF">
        <w:rPr>
          <w:rFonts w:ascii="Times New Roman" w:eastAsia="Times New Roman" w:hAnsi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E315FF"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 w:rsidR="00E315FF">
        <w:rPr>
          <w:rFonts w:ascii="Times New Roman" w:eastAsia="Times New Roman" w:hAnsi="Times New Roman"/>
          <w:sz w:val="24"/>
          <w:szCs w:val="24"/>
        </w:rPr>
        <w:t xml:space="preserve">» 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предоставляется Участниками </w:t>
      </w:r>
      <w:proofErr w:type="gramStart"/>
      <w:r w:rsidR="00E315FF" w:rsidRPr="003D7E4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 определёнными в п. 1.</w:t>
      </w:r>
      <w:r w:rsidR="007C08FB">
        <w:rPr>
          <w:rFonts w:ascii="Times New Roman" w:eastAsia="Times New Roman" w:hAnsi="Times New Roman"/>
          <w:sz w:val="24"/>
          <w:szCs w:val="24"/>
        </w:rPr>
        <w:t>5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>.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»</w:t>
      </w:r>
      <w:r w:rsidR="00E315FF" w:rsidRPr="003D7E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315FF" w:rsidRPr="00CC477E" w:rsidRDefault="005B75C0" w:rsidP="00CC477E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315FF">
        <w:rPr>
          <w:rFonts w:ascii="Times New Roman" w:hAnsi="Times New Roman"/>
          <w:sz w:val="24"/>
          <w:szCs w:val="24"/>
        </w:rPr>
        <w:t xml:space="preserve"> </w:t>
      </w:r>
      <w:r w:rsidR="00CC477E" w:rsidRPr="00CC477E">
        <w:rPr>
          <w:rFonts w:ascii="Times New Roman" w:hAnsi="Times New Roman"/>
          <w:b/>
          <w:sz w:val="24"/>
          <w:szCs w:val="24"/>
        </w:rPr>
        <w:t xml:space="preserve">В пункте </w:t>
      </w:r>
      <w:r w:rsidR="00E315FF" w:rsidRPr="00CC477E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477E" w:rsidRPr="00CC477E">
        <w:rPr>
          <w:rFonts w:ascii="Times New Roman" w:hAnsi="Times New Roman"/>
          <w:b/>
          <w:sz w:val="24"/>
          <w:szCs w:val="24"/>
        </w:rPr>
        <w:t xml:space="preserve">дополнить </w:t>
      </w:r>
      <w:r>
        <w:rPr>
          <w:rFonts w:ascii="Times New Roman" w:hAnsi="Times New Roman"/>
          <w:b/>
          <w:sz w:val="24"/>
          <w:szCs w:val="24"/>
        </w:rPr>
        <w:t>подпункты</w:t>
      </w:r>
      <w:r w:rsidR="00CC477E" w:rsidRPr="00CC477E">
        <w:rPr>
          <w:rFonts w:ascii="Times New Roman" w:hAnsi="Times New Roman"/>
          <w:b/>
          <w:sz w:val="24"/>
          <w:szCs w:val="24"/>
        </w:rPr>
        <w:t xml:space="preserve"> следующе</w:t>
      </w:r>
      <w:r>
        <w:rPr>
          <w:rFonts w:ascii="Times New Roman" w:hAnsi="Times New Roman"/>
          <w:b/>
          <w:sz w:val="24"/>
          <w:szCs w:val="24"/>
        </w:rPr>
        <w:t>го содержания</w:t>
      </w:r>
      <w:r w:rsidR="00CC477E" w:rsidRPr="00CC477E">
        <w:rPr>
          <w:rFonts w:ascii="Times New Roman" w:hAnsi="Times New Roman"/>
          <w:b/>
          <w:sz w:val="24"/>
          <w:szCs w:val="24"/>
        </w:rPr>
        <w:t>:</w:t>
      </w:r>
    </w:p>
    <w:p w:rsidR="00CC477E" w:rsidRDefault="00CC477E" w:rsidP="00CC477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Бурятия от 30.12.2003 г. № 601-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земле»;</w:t>
      </w:r>
    </w:p>
    <w:p w:rsidR="00CC477E" w:rsidRDefault="00CC477E" w:rsidP="00CC477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19.03.2012 г. № 22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C477E" w:rsidRDefault="005B75C0" w:rsidP="00CD7F0A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B75C0">
        <w:rPr>
          <w:rFonts w:ascii="Times New Roman" w:hAnsi="Times New Roman"/>
          <w:b/>
          <w:sz w:val="24"/>
          <w:szCs w:val="24"/>
        </w:rPr>
        <w:t>Д</w:t>
      </w:r>
      <w:r w:rsidR="00CC477E">
        <w:rPr>
          <w:rFonts w:ascii="Times New Roman" w:hAnsi="Times New Roman" w:cs="Times New Roman"/>
          <w:b/>
          <w:sz w:val="24"/>
          <w:szCs w:val="24"/>
        </w:rPr>
        <w:t>о</w:t>
      </w:r>
      <w:r w:rsidR="003444A9">
        <w:rPr>
          <w:rFonts w:ascii="Times New Roman" w:hAnsi="Times New Roman" w:cs="Times New Roman"/>
          <w:b/>
          <w:sz w:val="24"/>
          <w:szCs w:val="24"/>
        </w:rPr>
        <w:t>бавить пункты</w:t>
      </w:r>
      <w:r w:rsidR="00CC477E">
        <w:rPr>
          <w:rFonts w:ascii="Times New Roman" w:hAnsi="Times New Roman" w:cs="Times New Roman"/>
          <w:b/>
          <w:sz w:val="24"/>
          <w:szCs w:val="24"/>
        </w:rPr>
        <w:t xml:space="preserve"> 2.1</w:t>
      </w:r>
      <w:r w:rsidR="0017153B">
        <w:rPr>
          <w:rFonts w:ascii="Times New Roman" w:hAnsi="Times New Roman" w:cs="Times New Roman"/>
          <w:b/>
          <w:sz w:val="24"/>
          <w:szCs w:val="24"/>
        </w:rPr>
        <w:t>8</w:t>
      </w:r>
      <w:r w:rsidR="00CD7F0A">
        <w:rPr>
          <w:rFonts w:ascii="Times New Roman" w:hAnsi="Times New Roman" w:cs="Times New Roman"/>
          <w:b/>
          <w:sz w:val="24"/>
          <w:szCs w:val="24"/>
        </w:rPr>
        <w:t>., 2.1</w:t>
      </w:r>
      <w:r w:rsidR="0017153B">
        <w:rPr>
          <w:rFonts w:ascii="Times New Roman" w:hAnsi="Times New Roman" w:cs="Times New Roman"/>
          <w:b/>
          <w:sz w:val="24"/>
          <w:szCs w:val="24"/>
        </w:rPr>
        <w:t>9</w:t>
      </w:r>
      <w:r w:rsidR="00CD7F0A">
        <w:rPr>
          <w:rFonts w:ascii="Times New Roman" w:hAnsi="Times New Roman" w:cs="Times New Roman"/>
          <w:b/>
          <w:sz w:val="24"/>
          <w:szCs w:val="24"/>
        </w:rPr>
        <w:t>.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7E"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 w:rsidR="00CC477E" w:rsidRPr="008419B1">
        <w:rPr>
          <w:rFonts w:ascii="Times New Roman" w:hAnsi="Times New Roman" w:cs="Times New Roman"/>
          <w:b/>
          <w:sz w:val="24"/>
          <w:szCs w:val="24"/>
        </w:rPr>
        <w:t>:</w:t>
      </w:r>
    </w:p>
    <w:p w:rsidR="00A16F0F" w:rsidRPr="00351EEE" w:rsidRDefault="00A16F0F" w:rsidP="00351E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 w:cs="Times New Roman"/>
          <w:sz w:val="24"/>
          <w:szCs w:val="24"/>
        </w:rPr>
        <w:t>2.1</w:t>
      </w:r>
      <w:r w:rsidR="0017153B">
        <w:rPr>
          <w:rFonts w:ascii="Times New Roman" w:hAnsi="Times New Roman" w:cs="Times New Roman"/>
          <w:sz w:val="24"/>
          <w:szCs w:val="24"/>
        </w:rPr>
        <w:t>8</w:t>
      </w:r>
      <w:r w:rsidR="00CD7F0A" w:rsidRPr="00351EEE">
        <w:rPr>
          <w:rFonts w:ascii="Times New Roman" w:hAnsi="Times New Roman" w:cs="Times New Roman"/>
          <w:sz w:val="24"/>
          <w:szCs w:val="24"/>
        </w:rPr>
        <w:t xml:space="preserve">.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D7F0A" w:rsidRPr="00CD7F0A" w:rsidRDefault="00CD7F0A" w:rsidP="00351EEE">
      <w:pPr>
        <w:spacing w:after="0" w:line="240" w:lineRule="auto"/>
        <w:jc w:val="both"/>
        <w:rPr>
          <w:w w:val="99"/>
        </w:rPr>
      </w:pPr>
      <w:r w:rsidRPr="00351EEE">
        <w:rPr>
          <w:rFonts w:ascii="Times New Roman" w:hAnsi="Times New Roman"/>
          <w:sz w:val="24"/>
          <w:szCs w:val="24"/>
        </w:rPr>
        <w:t>2.1</w:t>
      </w:r>
      <w:r w:rsidR="0017153B">
        <w:rPr>
          <w:rFonts w:ascii="Times New Roman" w:hAnsi="Times New Roman"/>
          <w:sz w:val="24"/>
          <w:szCs w:val="24"/>
        </w:rPr>
        <w:t>9</w:t>
      </w:r>
      <w:r w:rsidRPr="00351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И</w:t>
      </w:r>
      <w:r w:rsidRPr="008034F6">
        <w:rPr>
          <w:rFonts w:ascii="Times New Roman" w:hAnsi="Times New Roman" w:cs="Times New Roman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8034F6">
        <w:rPr>
          <w:w w:val="99"/>
        </w:rPr>
        <w:t>.</w:t>
      </w:r>
    </w:p>
    <w:p w:rsidR="005B75C0" w:rsidRDefault="005B75C0" w:rsidP="005B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45011">
        <w:rPr>
          <w:rFonts w:ascii="Times New Roman" w:hAnsi="Times New Roman"/>
          <w:sz w:val="24"/>
          <w:szCs w:val="24"/>
        </w:rPr>
        <w:t xml:space="preserve">) </w:t>
      </w:r>
      <w:r w:rsidR="00572E39">
        <w:rPr>
          <w:rFonts w:ascii="Times New Roman" w:hAnsi="Times New Roman"/>
          <w:sz w:val="24"/>
          <w:szCs w:val="24"/>
        </w:rPr>
        <w:t xml:space="preserve">нумерацию </w:t>
      </w:r>
      <w:r w:rsidR="00345011">
        <w:rPr>
          <w:rFonts w:ascii="Times New Roman" w:hAnsi="Times New Roman"/>
          <w:sz w:val="24"/>
          <w:szCs w:val="24"/>
        </w:rPr>
        <w:t xml:space="preserve">второго раздела, </w:t>
      </w:r>
      <w:r w:rsidR="00572E39">
        <w:rPr>
          <w:rFonts w:ascii="Times New Roman" w:hAnsi="Times New Roman"/>
          <w:sz w:val="24"/>
          <w:szCs w:val="24"/>
        </w:rPr>
        <w:t xml:space="preserve">пункт 1.5 </w:t>
      </w:r>
      <w:proofErr w:type="gramStart"/>
      <w:r w:rsidR="00572E39">
        <w:rPr>
          <w:rFonts w:ascii="Times New Roman" w:hAnsi="Times New Roman"/>
          <w:sz w:val="24"/>
          <w:szCs w:val="24"/>
        </w:rPr>
        <w:t>заменить на пункт</w:t>
      </w:r>
      <w:proofErr w:type="gramEnd"/>
      <w:r w:rsidR="00572E39">
        <w:rPr>
          <w:rFonts w:ascii="Times New Roman" w:hAnsi="Times New Roman"/>
          <w:sz w:val="24"/>
          <w:szCs w:val="24"/>
        </w:rPr>
        <w:t xml:space="preserve"> 2.3,</w:t>
      </w:r>
      <w:r w:rsidR="00744465">
        <w:rPr>
          <w:rFonts w:ascii="Times New Roman" w:hAnsi="Times New Roman"/>
          <w:sz w:val="24"/>
          <w:szCs w:val="24"/>
        </w:rPr>
        <w:t xml:space="preserve"> </w:t>
      </w:r>
      <w:r w:rsidR="00572E39" w:rsidRPr="00572E39">
        <w:rPr>
          <w:rFonts w:ascii="Times New Roman" w:eastAsia="Times New Roman" w:hAnsi="Times New Roman" w:cs="Times New Roman"/>
          <w:sz w:val="24"/>
          <w:szCs w:val="24"/>
        </w:rPr>
        <w:t>соответственно, изменить нумерацию следующих пунктов</w:t>
      </w:r>
      <w:r w:rsidR="00345011">
        <w:rPr>
          <w:rFonts w:ascii="Times New Roman" w:hAnsi="Times New Roman" w:cs="Times New Roman"/>
          <w:sz w:val="24"/>
          <w:szCs w:val="24"/>
        </w:rPr>
        <w:t>;</w:t>
      </w:r>
    </w:p>
    <w:p w:rsidR="003F06FF" w:rsidRDefault="005B75C0" w:rsidP="003F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45011">
        <w:rPr>
          <w:rFonts w:ascii="Times New Roman" w:hAnsi="Times New Roman" w:cs="Times New Roman"/>
          <w:sz w:val="24"/>
          <w:szCs w:val="24"/>
        </w:rPr>
        <w:t xml:space="preserve">) </w:t>
      </w:r>
      <w:r w:rsidR="00345011" w:rsidRPr="00345011">
        <w:rPr>
          <w:rFonts w:ascii="Times New Roman" w:eastAsia="Times New Roman" w:hAnsi="Times New Roman" w:cs="Times New Roman"/>
          <w:sz w:val="24"/>
          <w:szCs w:val="24"/>
        </w:rPr>
        <w:t>в пункте 2</w:t>
      </w:r>
      <w:r w:rsidR="00345011">
        <w:rPr>
          <w:rFonts w:ascii="Times New Roman" w:eastAsia="Times New Roman" w:hAnsi="Times New Roman" w:cs="Times New Roman"/>
          <w:sz w:val="24"/>
          <w:szCs w:val="24"/>
        </w:rPr>
        <w:t>.9</w:t>
      </w:r>
      <w:r w:rsidR="00345011" w:rsidRPr="00345011">
        <w:rPr>
          <w:rFonts w:ascii="Times New Roman" w:eastAsia="Times New Roman" w:hAnsi="Times New Roman" w:cs="Times New Roman"/>
          <w:sz w:val="24"/>
          <w:szCs w:val="24"/>
        </w:rPr>
        <w:t xml:space="preserve"> нумерацию </w:t>
      </w:r>
      <w:r w:rsidR="00345011" w:rsidRPr="005B75C0">
        <w:rPr>
          <w:rFonts w:ascii="Times New Roman" w:eastAsia="Times New Roman" w:hAnsi="Times New Roman" w:cs="Times New Roman"/>
          <w:sz w:val="24"/>
          <w:szCs w:val="24"/>
        </w:rPr>
        <w:t>подпункта 3</w:t>
      </w:r>
      <w:r>
        <w:rPr>
          <w:rFonts w:ascii="Times New Roman" w:eastAsia="Times New Roman" w:hAnsi="Times New Roman" w:cs="Times New Roman"/>
          <w:sz w:val="24"/>
          <w:szCs w:val="24"/>
        </w:rPr>
        <w:t>.3.1.</w:t>
      </w:r>
      <w:r w:rsidR="00345011" w:rsidRPr="005B75C0">
        <w:rPr>
          <w:rFonts w:ascii="Times New Roman" w:eastAsia="Times New Roman" w:hAnsi="Times New Roman" w:cs="Times New Roman"/>
          <w:sz w:val="24"/>
          <w:szCs w:val="24"/>
        </w:rPr>
        <w:t xml:space="preserve"> заменить</w:t>
      </w:r>
      <w:r w:rsidR="00345011" w:rsidRPr="00345011">
        <w:rPr>
          <w:rFonts w:ascii="Times New Roman" w:eastAsia="Times New Roman" w:hAnsi="Times New Roman" w:cs="Times New Roman"/>
          <w:sz w:val="24"/>
          <w:szCs w:val="24"/>
        </w:rPr>
        <w:t xml:space="preserve"> на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="00345011" w:rsidRPr="00345011">
        <w:rPr>
          <w:rFonts w:ascii="Times New Roman" w:eastAsia="Times New Roman" w:hAnsi="Times New Roman" w:cs="Times New Roman"/>
          <w:sz w:val="24"/>
          <w:szCs w:val="24"/>
        </w:rPr>
        <w:t>, соответственно, изменить нумерацию следующих подпунктов;</w:t>
      </w:r>
      <w:proofErr w:type="gramEnd"/>
    </w:p>
    <w:p w:rsidR="003444A9" w:rsidRDefault="003444A9" w:rsidP="003444A9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Pr="003444A9">
        <w:rPr>
          <w:rFonts w:ascii="Times New Roman" w:hAnsi="Times New Roman"/>
          <w:b/>
          <w:sz w:val="24"/>
          <w:szCs w:val="24"/>
        </w:rPr>
        <w:t>В подпун</w:t>
      </w:r>
      <w:r w:rsidRPr="00AF52DF">
        <w:rPr>
          <w:rFonts w:ascii="Times New Roman" w:hAnsi="Times New Roman"/>
          <w:b/>
          <w:sz w:val="24"/>
          <w:szCs w:val="24"/>
        </w:rPr>
        <w:t xml:space="preserve">кте 3.3.6 </w:t>
      </w:r>
      <w:r>
        <w:rPr>
          <w:rFonts w:ascii="Times New Roman" w:hAnsi="Times New Roman"/>
          <w:b/>
          <w:sz w:val="24"/>
          <w:szCs w:val="24"/>
        </w:rPr>
        <w:t xml:space="preserve">пункта 2.9 </w:t>
      </w:r>
      <w:r w:rsidRPr="00AF52DF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44A9" w:rsidRPr="003444A9" w:rsidRDefault="003444A9" w:rsidP="003444A9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785A">
        <w:rPr>
          <w:rFonts w:ascii="Times New Roman" w:hAnsi="Times New Roman"/>
          <w:sz w:val="24"/>
          <w:szCs w:val="24"/>
        </w:rPr>
        <w:t xml:space="preserve">Время ожидания в очереди при подаче и получении документов заявителями не может превышать </w:t>
      </w:r>
      <w:r>
        <w:rPr>
          <w:rFonts w:ascii="Times New Roman" w:hAnsi="Times New Roman"/>
          <w:sz w:val="24"/>
          <w:szCs w:val="24"/>
        </w:rPr>
        <w:t>15</w:t>
      </w:r>
      <w:r w:rsidRPr="00AA785A">
        <w:rPr>
          <w:rFonts w:ascii="Times New Roman" w:hAnsi="Times New Roman"/>
          <w:sz w:val="24"/>
          <w:szCs w:val="24"/>
        </w:rPr>
        <w:t xml:space="preserve"> минут. </w:t>
      </w:r>
    </w:p>
    <w:p w:rsidR="003F06FF" w:rsidRPr="003F06FF" w:rsidRDefault="003F06FF" w:rsidP="003F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F06FF"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r w:rsidRPr="003F06F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06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F06FF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91413C">
        <w:rPr>
          <w:rFonts w:ascii="Times New Roman" w:eastAsia="Times New Roman" w:hAnsi="Times New Roman" w:cs="Times New Roman"/>
          <w:b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  <w:r w:rsidRPr="003D7E4B">
        <w:rPr>
          <w:rFonts w:ascii="Times New Roman" w:eastAsia="Times New Roman" w:hAnsi="Times New Roman" w:cs="Times New Roman"/>
          <w:b/>
          <w:sz w:val="24"/>
          <w:szCs w:val="24"/>
        </w:rPr>
        <w:t>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B75C0" w:rsidRDefault="003F06FF" w:rsidP="003F06FF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первой строке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поставить нумерацию 3.1.;</w:t>
      </w:r>
    </w:p>
    <w:p w:rsidR="003444A9" w:rsidRPr="00CA472A" w:rsidRDefault="003F06FF" w:rsidP="003444A9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 втором абзаце перед словом «</w:t>
      </w:r>
      <w:r w:rsidRPr="003F06FF">
        <w:rPr>
          <w:rFonts w:ascii="Times New Roman" w:hAnsi="Times New Roman" w:cs="Times New Roman"/>
          <w:i/>
          <w:sz w:val="24"/>
          <w:szCs w:val="24"/>
        </w:rPr>
        <w:t>Административная процедура</w:t>
      </w:r>
      <w:r>
        <w:rPr>
          <w:rFonts w:ascii="Times New Roman" w:hAnsi="Times New Roman" w:cs="Times New Roman"/>
          <w:sz w:val="24"/>
          <w:szCs w:val="24"/>
        </w:rPr>
        <w:t>» поставить нумерацию 3.2.</w:t>
      </w:r>
      <w:r w:rsidR="003444A9" w:rsidRPr="003444A9">
        <w:rPr>
          <w:rFonts w:ascii="Times New Roman" w:hAnsi="Times New Roman" w:cs="Times New Roman"/>
          <w:sz w:val="24"/>
          <w:szCs w:val="24"/>
        </w:rPr>
        <w:t>$</w:t>
      </w:r>
    </w:p>
    <w:p w:rsidR="00351EEE" w:rsidRPr="003444A9" w:rsidRDefault="003444A9" w:rsidP="003444A9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44A9">
        <w:rPr>
          <w:rFonts w:ascii="Times New Roman" w:hAnsi="Times New Roman" w:cs="Times New Roman"/>
          <w:sz w:val="24"/>
          <w:szCs w:val="24"/>
        </w:rPr>
        <w:t xml:space="preserve">) </w:t>
      </w:r>
      <w:r w:rsidR="00351EEE" w:rsidRPr="00AF52DF">
        <w:rPr>
          <w:rFonts w:ascii="Times New Roman" w:hAnsi="Times New Roman"/>
          <w:b/>
          <w:sz w:val="24"/>
          <w:szCs w:val="24"/>
        </w:rPr>
        <w:t xml:space="preserve">В наименовании раздела </w:t>
      </w:r>
      <w:r w:rsidR="003F06F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51EEE" w:rsidRPr="00AF52DF">
        <w:rPr>
          <w:rFonts w:ascii="Times New Roman" w:hAnsi="Times New Roman"/>
          <w:b/>
          <w:sz w:val="24"/>
          <w:szCs w:val="24"/>
        </w:rPr>
        <w:t xml:space="preserve"> после слов «</w:t>
      </w:r>
      <w:r w:rsidR="00351EEE"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="00351EEE"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351EEE" w:rsidRDefault="00351EEE" w:rsidP="00351EE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C264C3" w:rsidRDefault="003444A9" w:rsidP="003444A9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444A9">
        <w:rPr>
          <w:rFonts w:ascii="Times New Roman" w:hAnsi="Times New Roman"/>
          <w:b/>
          <w:sz w:val="24"/>
          <w:szCs w:val="24"/>
        </w:rPr>
        <w:t>Д</w:t>
      </w:r>
      <w:r w:rsidR="00C264C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бавить</w:t>
      </w:r>
      <w:r w:rsidR="00C264C3">
        <w:rPr>
          <w:rFonts w:ascii="Times New Roman" w:hAnsi="Times New Roman" w:cs="Times New Roman"/>
          <w:b/>
          <w:sz w:val="24"/>
          <w:szCs w:val="24"/>
        </w:rPr>
        <w:t xml:space="preserve"> пункт 3.6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264C3" w:rsidRPr="0084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4C3"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 w:rsidR="00C264C3" w:rsidRPr="008419B1">
        <w:rPr>
          <w:rFonts w:ascii="Times New Roman" w:hAnsi="Times New Roman" w:cs="Times New Roman"/>
          <w:b/>
          <w:sz w:val="24"/>
          <w:szCs w:val="24"/>
        </w:rPr>
        <w:t>:</w:t>
      </w:r>
    </w:p>
    <w:p w:rsidR="00C264C3" w:rsidRDefault="00C264C3" w:rsidP="00C264C3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Срок выполнения административной процедуры составляет 30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3444A9" w:rsidRPr="00826AEE" w:rsidRDefault="003444A9" w:rsidP="003444A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3444A9" w:rsidRDefault="003444A9" w:rsidP="003444A9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/>
          <w:sz w:val="24"/>
          <w:szCs w:val="24"/>
        </w:rPr>
        <w:t xml:space="preserve"> Пункт 5.4 изложить в следующей редакции:</w:t>
      </w:r>
    </w:p>
    <w:p w:rsidR="003444A9" w:rsidRDefault="003444A9" w:rsidP="003444A9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3444A9" w:rsidRPr="00826AEE" w:rsidRDefault="003444A9" w:rsidP="003444A9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3444A9" w:rsidRPr="00826AEE" w:rsidRDefault="003444A9" w:rsidP="00344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3444A9" w:rsidRPr="00826AEE" w:rsidRDefault="003444A9" w:rsidP="003444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3444A9" w:rsidRPr="00826AEE" w:rsidRDefault="003444A9" w:rsidP="003444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444A9" w:rsidRPr="00C264C3" w:rsidRDefault="003444A9" w:rsidP="003444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75D78" w:rsidRPr="004035AA" w:rsidRDefault="00624FC1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        </w:t>
      </w:r>
    </w:p>
    <w:sectPr w:rsidR="00875D78" w:rsidRPr="004035AA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F56195E"/>
    <w:multiLevelType w:val="hybridMultilevel"/>
    <w:tmpl w:val="6DE2F97C"/>
    <w:lvl w:ilvl="0" w:tplc="B7A22F2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C1"/>
    <w:rsid w:val="00085CB4"/>
    <w:rsid w:val="001003CA"/>
    <w:rsid w:val="00116C4F"/>
    <w:rsid w:val="00132C4A"/>
    <w:rsid w:val="00136598"/>
    <w:rsid w:val="0017153B"/>
    <w:rsid w:val="001F3844"/>
    <w:rsid w:val="00206111"/>
    <w:rsid w:val="00262D94"/>
    <w:rsid w:val="00295237"/>
    <w:rsid w:val="00297606"/>
    <w:rsid w:val="003444A9"/>
    <w:rsid w:val="00345011"/>
    <w:rsid w:val="00351EEE"/>
    <w:rsid w:val="00392983"/>
    <w:rsid w:val="003F06FF"/>
    <w:rsid w:val="004035AA"/>
    <w:rsid w:val="00572E39"/>
    <w:rsid w:val="00585BFE"/>
    <w:rsid w:val="005B75C0"/>
    <w:rsid w:val="005E2143"/>
    <w:rsid w:val="00624FC1"/>
    <w:rsid w:val="006B3F1F"/>
    <w:rsid w:val="00707CE9"/>
    <w:rsid w:val="00744465"/>
    <w:rsid w:val="007C08FB"/>
    <w:rsid w:val="008209D7"/>
    <w:rsid w:val="008419B1"/>
    <w:rsid w:val="00875D78"/>
    <w:rsid w:val="008E26B7"/>
    <w:rsid w:val="00A16F0F"/>
    <w:rsid w:val="00A6130E"/>
    <w:rsid w:val="00A615D2"/>
    <w:rsid w:val="00AF52DF"/>
    <w:rsid w:val="00B92D55"/>
    <w:rsid w:val="00B9794C"/>
    <w:rsid w:val="00C06874"/>
    <w:rsid w:val="00C264C3"/>
    <w:rsid w:val="00C63656"/>
    <w:rsid w:val="00CA472A"/>
    <w:rsid w:val="00CC477E"/>
    <w:rsid w:val="00CD7F0A"/>
    <w:rsid w:val="00CF47FD"/>
    <w:rsid w:val="00D9430B"/>
    <w:rsid w:val="00DD7557"/>
    <w:rsid w:val="00E315FF"/>
    <w:rsid w:val="00E550A2"/>
    <w:rsid w:val="00F0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2016-03-21T02:57:00Z</cp:lastPrinted>
  <dcterms:created xsi:type="dcterms:W3CDTF">2016-02-24T03:37:00Z</dcterms:created>
  <dcterms:modified xsi:type="dcterms:W3CDTF">2016-03-21T03:02:00Z</dcterms:modified>
</cp:coreProperties>
</file>