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0C" w:rsidRPr="00195C0C" w:rsidRDefault="00195C0C" w:rsidP="00D974EC">
      <w:pPr>
        <w:spacing w:after="0" w:line="240" w:lineRule="auto"/>
        <w:jc w:val="right"/>
      </w:pPr>
      <w:r w:rsidRPr="00195C0C">
        <w:t>«Утверждаю»</w:t>
      </w:r>
    </w:p>
    <w:p w:rsidR="00195C0C" w:rsidRPr="00195C0C" w:rsidRDefault="00195C0C" w:rsidP="00D974EC">
      <w:pPr>
        <w:spacing w:after="0" w:line="240" w:lineRule="auto"/>
        <w:jc w:val="right"/>
      </w:pPr>
      <w:r w:rsidRPr="00195C0C">
        <w:t xml:space="preserve">Директор МБУК «Заря» </w:t>
      </w:r>
    </w:p>
    <w:p w:rsidR="00195C0C" w:rsidRPr="00195C0C" w:rsidRDefault="00195C0C" w:rsidP="00D974EC">
      <w:pPr>
        <w:spacing w:after="0" w:line="240" w:lineRule="auto"/>
        <w:jc w:val="right"/>
      </w:pPr>
      <w:r w:rsidRPr="00195C0C">
        <w:t>__________/</w:t>
      </w:r>
      <w:proofErr w:type="spellStart"/>
      <w:r w:rsidRPr="00195C0C">
        <w:t>Ширапов</w:t>
      </w:r>
      <w:proofErr w:type="spellEnd"/>
      <w:r w:rsidRPr="00195C0C">
        <w:t xml:space="preserve"> Д.</w:t>
      </w:r>
      <w:proofErr w:type="gramStart"/>
      <w:r w:rsidRPr="00195C0C">
        <w:t>Ц</w:t>
      </w:r>
      <w:proofErr w:type="gramEnd"/>
      <w:r w:rsidRPr="00195C0C">
        <w:t>/</w:t>
      </w:r>
    </w:p>
    <w:p w:rsidR="00195C0C" w:rsidRPr="00195C0C" w:rsidRDefault="00195C0C" w:rsidP="00D974EC">
      <w:pPr>
        <w:spacing w:after="0" w:line="240" w:lineRule="auto"/>
        <w:jc w:val="center"/>
      </w:pPr>
      <w:r w:rsidRPr="00195C0C">
        <w:t xml:space="preserve">Отчет о деятельности КДУ с. </w:t>
      </w:r>
      <w:proofErr w:type="spellStart"/>
      <w:r w:rsidRPr="00195C0C">
        <w:t>Ониноборск</w:t>
      </w:r>
      <w:proofErr w:type="spellEnd"/>
    </w:p>
    <w:p w:rsidR="00195C0C" w:rsidRPr="00195C0C" w:rsidRDefault="00195C0C" w:rsidP="00D974EC">
      <w:pPr>
        <w:spacing w:after="0" w:line="240" w:lineRule="auto"/>
        <w:jc w:val="center"/>
      </w:pPr>
      <w:r w:rsidRPr="00195C0C">
        <w:t>СП «Краснопартизанское»  за май 2013г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4111"/>
        <w:gridCol w:w="2518"/>
        <w:gridCol w:w="3152"/>
        <w:gridCol w:w="1778"/>
      </w:tblGrid>
      <w:tr w:rsidR="00195C0C" w:rsidRPr="00195C0C" w:rsidTr="00F42BDC">
        <w:tc>
          <w:tcPr>
            <w:tcW w:w="2235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ФИО работника и должность</w:t>
            </w: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Дата проведения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ab/>
              <w:t>Выполненная работа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Охват населения</w:t>
            </w: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Качество выполнения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Примечания</w:t>
            </w:r>
          </w:p>
        </w:tc>
      </w:tr>
      <w:tr w:rsidR="00195C0C" w:rsidRPr="00195C0C" w:rsidTr="00F42BDC">
        <w:tc>
          <w:tcPr>
            <w:tcW w:w="2235" w:type="dxa"/>
            <w:vMerge w:val="restart"/>
          </w:tcPr>
          <w:p w:rsidR="00195C0C" w:rsidRPr="00195C0C" w:rsidRDefault="00195C0C" w:rsidP="00195C0C">
            <w:pPr>
              <w:spacing w:after="200" w:line="276" w:lineRule="auto"/>
            </w:pPr>
            <w:proofErr w:type="spellStart"/>
            <w:r w:rsidRPr="00195C0C">
              <w:t>Ширапов</w:t>
            </w:r>
            <w:proofErr w:type="spellEnd"/>
            <w:r w:rsidRPr="00195C0C">
              <w:t xml:space="preserve"> Д </w:t>
            </w:r>
            <w:proofErr w:type="gramStart"/>
            <w:r w:rsidRPr="00195C0C">
              <w:t>Ц</w:t>
            </w:r>
            <w:proofErr w:type="gramEnd"/>
            <w:r w:rsidRPr="00195C0C">
              <w:t xml:space="preserve"> – заведующий </w:t>
            </w:r>
            <w:proofErr w:type="spellStart"/>
            <w:r w:rsidRPr="00195C0C">
              <w:t>Ониноборского</w:t>
            </w:r>
            <w:proofErr w:type="spellEnd"/>
            <w:r w:rsidRPr="00195C0C">
              <w:t xml:space="preserve"> СДК</w:t>
            </w:r>
          </w:p>
          <w:p w:rsidR="00195C0C" w:rsidRPr="00195C0C" w:rsidRDefault="00195C0C" w:rsidP="00195C0C">
            <w:pPr>
              <w:spacing w:after="200" w:line="276" w:lineRule="auto"/>
            </w:pPr>
            <w:proofErr w:type="spellStart"/>
            <w:r w:rsidRPr="00195C0C">
              <w:t>Снеткова</w:t>
            </w:r>
            <w:proofErr w:type="spellEnd"/>
            <w:proofErr w:type="gramStart"/>
            <w:r w:rsidRPr="00195C0C">
              <w:t xml:space="preserve"> Е</w:t>
            </w:r>
            <w:proofErr w:type="gramEnd"/>
            <w:r w:rsidRPr="00195C0C">
              <w:t xml:space="preserve"> А худ руководитель 0,5 </w:t>
            </w: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1 мая 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Вечер отдыха «Фото на память»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25:216=012</w:t>
            </w: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Музыкальное сопровождение</w:t>
            </w:r>
          </w:p>
          <w:p w:rsidR="00195C0C" w:rsidRPr="00195C0C" w:rsidRDefault="00195C0C" w:rsidP="00195C0C">
            <w:pPr>
              <w:spacing w:after="200" w:line="276" w:lineRule="auto"/>
            </w:pPr>
            <w:r w:rsidRPr="00195C0C">
              <w:t>Конкурсы викторины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Призы</w:t>
            </w: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2 мая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Разработка сценария на День победы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Литература сценария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2-8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Каждый  день репетиция 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Ежедневная репетиция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Музыкальное сопровождение</w:t>
            </w: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6 мая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Побелка, покраска памятников палисадников 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9 мая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«Солдат мы помним все»- митинг возле памятника, концерт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110/216=0,51</w:t>
            </w: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Музыкальное сопровождение оформление шарами лозунгами и </w:t>
            </w:r>
            <w:proofErr w:type="spellStart"/>
            <w:r w:rsidRPr="00195C0C">
              <w:t>тд</w:t>
            </w:r>
            <w:proofErr w:type="spellEnd"/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подарки</w:t>
            </w: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10 мая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Подготовка к участию Дню экономики и культуры </w:t>
            </w:r>
            <w:proofErr w:type="spellStart"/>
            <w:r w:rsidRPr="00195C0C">
              <w:t>Хоринского</w:t>
            </w:r>
            <w:proofErr w:type="spellEnd"/>
            <w:r w:rsidRPr="00195C0C">
              <w:t xml:space="preserve"> района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 xml:space="preserve">Музыкальное  сопровождение 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</w:p>
        </w:tc>
      </w:tr>
      <w:tr w:rsidR="00195C0C" w:rsidRPr="00195C0C" w:rsidTr="00F42BDC">
        <w:tc>
          <w:tcPr>
            <w:tcW w:w="2235" w:type="dxa"/>
            <w:vMerge/>
          </w:tcPr>
          <w:p w:rsidR="00195C0C" w:rsidRPr="00195C0C" w:rsidRDefault="00195C0C" w:rsidP="00195C0C">
            <w:pPr>
              <w:spacing w:after="200" w:line="276" w:lineRule="auto"/>
            </w:pPr>
          </w:p>
        </w:tc>
        <w:tc>
          <w:tcPr>
            <w:tcW w:w="99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1,9,24 мая</w:t>
            </w:r>
          </w:p>
        </w:tc>
        <w:tc>
          <w:tcPr>
            <w:tcW w:w="4111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Тематические дискотеки</w:t>
            </w:r>
          </w:p>
        </w:tc>
        <w:tc>
          <w:tcPr>
            <w:tcW w:w="251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50/216=0,24</w:t>
            </w:r>
          </w:p>
        </w:tc>
        <w:tc>
          <w:tcPr>
            <w:tcW w:w="3152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Музыкальное сопровождение, викторины, конкурсы</w:t>
            </w:r>
          </w:p>
        </w:tc>
        <w:tc>
          <w:tcPr>
            <w:tcW w:w="1778" w:type="dxa"/>
          </w:tcPr>
          <w:p w:rsidR="00195C0C" w:rsidRPr="00195C0C" w:rsidRDefault="00195C0C" w:rsidP="00195C0C">
            <w:pPr>
              <w:spacing w:after="200" w:line="276" w:lineRule="auto"/>
            </w:pPr>
            <w:r w:rsidRPr="00195C0C">
              <w:t>призы</w:t>
            </w:r>
          </w:p>
        </w:tc>
      </w:tr>
    </w:tbl>
    <w:p w:rsidR="009C3927" w:rsidRDefault="009C3927"/>
    <w:p w:rsidR="00281261" w:rsidRDefault="00281261"/>
    <w:p w:rsidR="00281261" w:rsidRDefault="00281261"/>
    <w:p w:rsidR="00281261" w:rsidRPr="00281261" w:rsidRDefault="00281261" w:rsidP="00281261">
      <w:pPr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4111"/>
        <w:gridCol w:w="2512"/>
        <w:gridCol w:w="6"/>
        <w:gridCol w:w="3152"/>
        <w:gridCol w:w="1778"/>
      </w:tblGrid>
      <w:tr w:rsidR="00281261" w:rsidRPr="00281261" w:rsidTr="00F05214">
        <w:tc>
          <w:tcPr>
            <w:tcW w:w="2235" w:type="dxa"/>
            <w:vMerge w:val="restart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992" w:type="dxa"/>
          </w:tcPr>
          <w:p w:rsidR="00281261" w:rsidRPr="00281261" w:rsidRDefault="00281261" w:rsidP="00281261">
            <w:pPr>
              <w:spacing w:after="200" w:line="276" w:lineRule="auto"/>
            </w:pPr>
          </w:p>
          <w:p w:rsidR="00281261" w:rsidRPr="00281261" w:rsidRDefault="00281261" w:rsidP="00281261">
            <w:pPr>
              <w:spacing w:after="200" w:line="276" w:lineRule="auto"/>
            </w:pPr>
          </w:p>
          <w:p w:rsidR="00281261" w:rsidRPr="00281261" w:rsidRDefault="00281261" w:rsidP="00281261">
            <w:pPr>
              <w:spacing w:after="200" w:line="276" w:lineRule="auto"/>
            </w:pPr>
            <w:r w:rsidRPr="00281261">
              <w:t xml:space="preserve">23 мая по 31 </w:t>
            </w:r>
          </w:p>
        </w:tc>
        <w:tc>
          <w:tcPr>
            <w:tcW w:w="4111" w:type="dxa"/>
          </w:tcPr>
          <w:p w:rsidR="00281261" w:rsidRPr="00281261" w:rsidRDefault="00281261" w:rsidP="00281261">
            <w:pPr>
              <w:spacing w:after="200" w:line="276" w:lineRule="auto"/>
            </w:pPr>
          </w:p>
          <w:p w:rsidR="00281261" w:rsidRPr="00281261" w:rsidRDefault="00281261" w:rsidP="00281261">
            <w:pPr>
              <w:spacing w:after="200" w:line="276" w:lineRule="auto"/>
            </w:pPr>
          </w:p>
          <w:p w:rsidR="00281261" w:rsidRPr="00281261" w:rsidRDefault="00281261" w:rsidP="00281261">
            <w:pPr>
              <w:spacing w:after="200" w:line="276" w:lineRule="auto"/>
            </w:pPr>
            <w:r w:rsidRPr="00281261">
              <w:t>Подготовка к проведению «Дня</w:t>
            </w:r>
          </w:p>
          <w:p w:rsidR="00281261" w:rsidRPr="00281261" w:rsidRDefault="00281261" w:rsidP="00281261">
            <w:pPr>
              <w:spacing w:after="200" w:line="276" w:lineRule="auto"/>
            </w:pPr>
            <w:r w:rsidRPr="00281261">
              <w:t xml:space="preserve"> защиты детей»</w:t>
            </w:r>
          </w:p>
        </w:tc>
        <w:tc>
          <w:tcPr>
            <w:tcW w:w="2518" w:type="dxa"/>
            <w:gridSpan w:val="2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3152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1778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</w:tr>
      <w:tr w:rsidR="00281261" w:rsidRPr="00281261" w:rsidTr="00F0521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235" w:type="dxa"/>
            <w:vMerge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992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4111" w:type="dxa"/>
          </w:tcPr>
          <w:p w:rsidR="00281261" w:rsidRPr="00281261" w:rsidRDefault="00281261" w:rsidP="00281261">
            <w:pPr>
              <w:spacing w:after="200" w:line="276" w:lineRule="auto"/>
            </w:pPr>
            <w:r w:rsidRPr="00281261">
              <w:t xml:space="preserve">Дискотеки: 8 </w:t>
            </w:r>
          </w:p>
        </w:tc>
        <w:tc>
          <w:tcPr>
            <w:tcW w:w="2512" w:type="dxa"/>
          </w:tcPr>
          <w:p w:rsidR="00281261" w:rsidRPr="00281261" w:rsidRDefault="00281261" w:rsidP="00281261">
            <w:pPr>
              <w:spacing w:after="200" w:line="276" w:lineRule="auto"/>
            </w:pPr>
            <w:r w:rsidRPr="00281261">
              <w:t>140/216=0,65</w:t>
            </w:r>
          </w:p>
        </w:tc>
        <w:tc>
          <w:tcPr>
            <w:tcW w:w="3158" w:type="dxa"/>
            <w:gridSpan w:val="2"/>
          </w:tcPr>
          <w:p w:rsidR="00281261" w:rsidRPr="00281261" w:rsidRDefault="00281261" w:rsidP="00281261">
            <w:pPr>
              <w:spacing w:after="200" w:line="276" w:lineRule="auto"/>
            </w:pPr>
            <w:r w:rsidRPr="00281261">
              <w:t>Музыкальное сопровождение</w:t>
            </w:r>
          </w:p>
          <w:p w:rsidR="00281261" w:rsidRPr="00281261" w:rsidRDefault="00281261" w:rsidP="00281261">
            <w:pPr>
              <w:spacing w:after="200" w:line="276" w:lineRule="auto"/>
            </w:pPr>
            <w:r w:rsidRPr="00281261">
              <w:t xml:space="preserve"> Спортивное мероприятие</w:t>
            </w:r>
          </w:p>
        </w:tc>
        <w:tc>
          <w:tcPr>
            <w:tcW w:w="1778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</w:tr>
      <w:tr w:rsidR="00281261" w:rsidRPr="00281261" w:rsidTr="00F05214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235" w:type="dxa"/>
            <w:vMerge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992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4111" w:type="dxa"/>
          </w:tcPr>
          <w:p w:rsidR="00281261" w:rsidRPr="00281261" w:rsidRDefault="00281261" w:rsidP="00281261">
            <w:pPr>
              <w:spacing w:after="200" w:line="276" w:lineRule="auto"/>
            </w:pPr>
            <w:r w:rsidRPr="00281261">
              <w:t>Платные услуги</w:t>
            </w:r>
          </w:p>
        </w:tc>
        <w:tc>
          <w:tcPr>
            <w:tcW w:w="2512" w:type="dxa"/>
          </w:tcPr>
          <w:p w:rsidR="00281261" w:rsidRPr="00281261" w:rsidRDefault="00281261" w:rsidP="00281261">
            <w:pPr>
              <w:spacing w:after="200" w:line="276" w:lineRule="auto"/>
            </w:pPr>
            <w:r w:rsidRPr="00281261">
              <w:t>1000руб</w:t>
            </w:r>
          </w:p>
        </w:tc>
        <w:tc>
          <w:tcPr>
            <w:tcW w:w="3158" w:type="dxa"/>
            <w:gridSpan w:val="2"/>
          </w:tcPr>
          <w:p w:rsidR="00281261" w:rsidRPr="00281261" w:rsidRDefault="00281261" w:rsidP="00281261">
            <w:pPr>
              <w:spacing w:after="200" w:line="276" w:lineRule="auto"/>
            </w:pPr>
          </w:p>
        </w:tc>
        <w:tc>
          <w:tcPr>
            <w:tcW w:w="1778" w:type="dxa"/>
          </w:tcPr>
          <w:p w:rsidR="00281261" w:rsidRPr="00281261" w:rsidRDefault="00281261" w:rsidP="00281261">
            <w:pPr>
              <w:spacing w:after="200" w:line="276" w:lineRule="auto"/>
            </w:pPr>
          </w:p>
        </w:tc>
      </w:tr>
    </w:tbl>
    <w:p w:rsidR="00281261" w:rsidRPr="00281261" w:rsidRDefault="00281261" w:rsidP="00281261">
      <w:r w:rsidRPr="00281261">
        <w:t xml:space="preserve">                                                                                                                                   </w:t>
      </w:r>
    </w:p>
    <w:p w:rsidR="00281261" w:rsidRPr="00281261" w:rsidRDefault="00281261" w:rsidP="00281261">
      <w:r w:rsidRPr="00281261">
        <w:t xml:space="preserve">                                                                                                                                                    Заведующий СДК</w:t>
      </w:r>
      <w:proofErr w:type="gramStart"/>
      <w:r w:rsidRPr="00281261">
        <w:t xml:space="preserve"> :</w:t>
      </w:r>
      <w:proofErr w:type="gramEnd"/>
      <w:r w:rsidRPr="00281261">
        <w:t xml:space="preserve">            /</w:t>
      </w:r>
      <w:proofErr w:type="spellStart"/>
      <w:r w:rsidRPr="00281261">
        <w:t>Ширапов</w:t>
      </w:r>
      <w:proofErr w:type="spellEnd"/>
      <w:r w:rsidRPr="00281261">
        <w:t xml:space="preserve"> Д.</w:t>
      </w:r>
      <w:proofErr w:type="gramStart"/>
      <w:r w:rsidRPr="00281261">
        <w:t>Ц</w:t>
      </w:r>
      <w:proofErr w:type="gramEnd"/>
      <w:r w:rsidRPr="00281261">
        <w:t>/</w:t>
      </w:r>
    </w:p>
    <w:p w:rsidR="00281261" w:rsidRPr="00281261" w:rsidRDefault="00281261" w:rsidP="00281261"/>
    <w:p w:rsidR="00281261" w:rsidRDefault="00281261">
      <w:bookmarkStart w:id="0" w:name="_GoBack"/>
      <w:bookmarkEnd w:id="0"/>
    </w:p>
    <w:sectPr w:rsidR="00281261" w:rsidSect="00281261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2C" w:rsidRDefault="00CE252C" w:rsidP="00195C0C">
      <w:pPr>
        <w:spacing w:after="0" w:line="240" w:lineRule="auto"/>
      </w:pPr>
      <w:r>
        <w:separator/>
      </w:r>
    </w:p>
  </w:endnote>
  <w:endnote w:type="continuationSeparator" w:id="0">
    <w:p w:rsidR="00CE252C" w:rsidRDefault="00CE252C" w:rsidP="0019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2C" w:rsidRDefault="00CE252C" w:rsidP="00195C0C">
      <w:pPr>
        <w:spacing w:after="0" w:line="240" w:lineRule="auto"/>
      </w:pPr>
      <w:r>
        <w:separator/>
      </w:r>
    </w:p>
  </w:footnote>
  <w:footnote w:type="continuationSeparator" w:id="0">
    <w:p w:rsidR="00CE252C" w:rsidRDefault="00CE252C" w:rsidP="00195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C7"/>
    <w:rsid w:val="00195C0C"/>
    <w:rsid w:val="00281261"/>
    <w:rsid w:val="00481110"/>
    <w:rsid w:val="009C3927"/>
    <w:rsid w:val="00C722C7"/>
    <w:rsid w:val="00CE252C"/>
    <w:rsid w:val="00D974EC"/>
    <w:rsid w:val="00E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0C"/>
  </w:style>
  <w:style w:type="paragraph" w:styleId="a6">
    <w:name w:val="footer"/>
    <w:basedOn w:val="a"/>
    <w:link w:val="a7"/>
    <w:uiPriority w:val="99"/>
    <w:unhideWhenUsed/>
    <w:rsid w:val="001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0C"/>
  </w:style>
  <w:style w:type="paragraph" w:styleId="a6">
    <w:name w:val="footer"/>
    <w:basedOn w:val="a"/>
    <w:link w:val="a7"/>
    <w:uiPriority w:val="99"/>
    <w:unhideWhenUsed/>
    <w:rsid w:val="001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2013-07-17T03:14:00Z</dcterms:created>
  <dcterms:modified xsi:type="dcterms:W3CDTF">2013-07-17T03:59:00Z</dcterms:modified>
</cp:coreProperties>
</file>